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F772FC" w14:textId="0BE9967E" w:rsidR="00810361" w:rsidRPr="004F276D" w:rsidRDefault="00810361" w:rsidP="00810361">
      <w:pPr>
        <w:tabs>
          <w:tab w:val="left" w:pos="0"/>
        </w:tabs>
        <w:rPr>
          <w:rFonts w:ascii="Arial" w:hAnsi="Arial" w:cs="Arial"/>
          <w:sz w:val="30"/>
          <w:szCs w:val="30"/>
        </w:rPr>
      </w:pPr>
      <w:r w:rsidRPr="004F276D">
        <w:rPr>
          <w:rFonts w:ascii="Arial" w:hAnsi="Arial" w:cs="Arial"/>
          <w:sz w:val="30"/>
          <w:szCs w:val="30"/>
        </w:rPr>
        <w:t>Bundesministerium für Forschung</w:t>
      </w:r>
      <w:r w:rsidR="00B00E9C">
        <w:rPr>
          <w:rFonts w:ascii="Arial" w:hAnsi="Arial" w:cs="Arial"/>
          <w:sz w:val="30"/>
          <w:szCs w:val="30"/>
        </w:rPr>
        <w:t xml:space="preserve">, </w:t>
      </w:r>
      <w:r w:rsidR="00C95863">
        <w:rPr>
          <w:rFonts w:ascii="Arial" w:hAnsi="Arial" w:cs="Arial"/>
          <w:sz w:val="30"/>
          <w:szCs w:val="30"/>
        </w:rPr>
        <w:t>Technologie und Raumfahrt</w:t>
      </w:r>
    </w:p>
    <w:p w14:paraId="1A3B655D" w14:textId="786EB116" w:rsidR="00810361" w:rsidRPr="004F276D" w:rsidRDefault="00810361" w:rsidP="00810361">
      <w:pPr>
        <w:tabs>
          <w:tab w:val="left" w:pos="0"/>
        </w:tabs>
        <w:rPr>
          <w:rFonts w:ascii="Arial" w:hAnsi="Arial" w:cs="Arial"/>
          <w:b/>
          <w:bCs/>
          <w:sz w:val="40"/>
          <w:szCs w:val="40"/>
        </w:rPr>
      </w:pPr>
      <w:r w:rsidRPr="004F276D">
        <w:rPr>
          <w:rFonts w:ascii="Arial" w:hAnsi="Arial" w:cs="Arial"/>
          <w:b/>
          <w:bCs/>
          <w:sz w:val="40"/>
          <w:szCs w:val="40"/>
        </w:rPr>
        <w:t>Wissenschaftsjahr 202</w:t>
      </w:r>
      <w:r w:rsidR="00DE6989">
        <w:rPr>
          <w:rFonts w:ascii="Arial" w:hAnsi="Arial" w:cs="Arial"/>
          <w:b/>
          <w:bCs/>
          <w:sz w:val="40"/>
          <w:szCs w:val="40"/>
        </w:rPr>
        <w:t>5</w:t>
      </w:r>
      <w:r w:rsidRPr="004F276D">
        <w:rPr>
          <w:rFonts w:ascii="Arial" w:hAnsi="Arial" w:cs="Arial"/>
          <w:b/>
          <w:bCs/>
          <w:sz w:val="40"/>
          <w:szCs w:val="40"/>
        </w:rPr>
        <w:t xml:space="preserve"> – </w:t>
      </w:r>
      <w:r w:rsidR="00DE6989">
        <w:rPr>
          <w:rFonts w:ascii="Arial" w:hAnsi="Arial" w:cs="Arial"/>
          <w:b/>
          <w:bCs/>
          <w:sz w:val="40"/>
          <w:szCs w:val="40"/>
        </w:rPr>
        <w:t>Zukunftsenergie</w:t>
      </w:r>
    </w:p>
    <w:p w14:paraId="2E0F70AE" w14:textId="77777777" w:rsidR="00E94ECE" w:rsidRDefault="00E94ECE" w:rsidP="009259C4">
      <w:pPr>
        <w:spacing w:after="240"/>
        <w:rPr>
          <w:rFonts w:ascii="Arial" w:hAnsi="Arial" w:cs="Arial"/>
        </w:rPr>
      </w:pPr>
    </w:p>
    <w:p w14:paraId="38BCEEF9" w14:textId="498C7FCB" w:rsidR="00E94ECE" w:rsidRDefault="00E94ECE" w:rsidP="009259C4">
      <w:pPr>
        <w:spacing w:after="240"/>
        <w:rPr>
          <w:rFonts w:ascii="Arial" w:hAnsi="Arial" w:cs="Arial"/>
        </w:rPr>
      </w:pPr>
      <w:r w:rsidRPr="00E94ECE">
        <w:rPr>
          <w:rFonts w:ascii="Arial" w:hAnsi="Arial" w:cs="Arial"/>
        </w:rPr>
        <w:t>Version 2.1, 27.11.2025, Anne Kesselring, Aline Scherrer, Judith Stute</w:t>
      </w:r>
    </w:p>
    <w:p w14:paraId="5BC314D6" w14:textId="77777777" w:rsidR="00E94ECE" w:rsidRPr="00E94ECE" w:rsidRDefault="00E94ECE" w:rsidP="009259C4">
      <w:pPr>
        <w:spacing w:after="240"/>
        <w:rPr>
          <w:rFonts w:ascii="Arial" w:hAnsi="Arial" w:cs="Arial"/>
        </w:rPr>
      </w:pPr>
    </w:p>
    <w:p w14:paraId="5AD60468" w14:textId="73A5BFD3" w:rsidR="009259C4" w:rsidRPr="009259C4" w:rsidRDefault="005C537D" w:rsidP="009259C4">
      <w:pPr>
        <w:spacing w:after="240"/>
        <w:rPr>
          <w:rFonts w:ascii="Arial" w:hAnsi="Arial" w:cs="Arial"/>
          <w:b/>
          <w:sz w:val="30"/>
          <w:szCs w:val="30"/>
        </w:rPr>
      </w:pPr>
      <w:r>
        <w:rPr>
          <w:rFonts w:ascii="Arial" w:hAnsi="Arial" w:cs="Arial"/>
          <w:b/>
          <w:bCs/>
          <w:sz w:val="30"/>
          <w:szCs w:val="30"/>
        </w:rPr>
        <w:t>Erfahrungsbericht Projekt NeuVernetzt</w:t>
      </w:r>
    </w:p>
    <w:p w14:paraId="60EEC129" w14:textId="715DF022" w:rsidR="6D3B7817" w:rsidRPr="0022360C" w:rsidRDefault="00ED33FA" w:rsidP="00000AAA">
      <w:pPr>
        <w:rPr>
          <w:rFonts w:ascii="Arial" w:hAnsi="Arial" w:cs="Arial"/>
        </w:rPr>
      </w:pPr>
      <w:r w:rsidRPr="0022360C">
        <w:rPr>
          <w:rFonts w:ascii="Arial" w:hAnsi="Arial" w:cs="Arial"/>
          <w:i/>
          <w:iCs/>
        </w:rPr>
        <w:t xml:space="preserve">Hinweis: </w:t>
      </w:r>
      <w:r w:rsidRPr="0022360C">
        <w:rPr>
          <w:rFonts w:ascii="Arial" w:hAnsi="Arial" w:cs="Arial"/>
        </w:rPr>
        <w:t xml:space="preserve">Dieser Erfahrungsbericht </w:t>
      </w:r>
      <w:r w:rsidR="00111763" w:rsidRPr="0022360C">
        <w:rPr>
          <w:rFonts w:ascii="Arial" w:hAnsi="Arial" w:cs="Arial"/>
        </w:rPr>
        <w:t>bezieht sich auf</w:t>
      </w:r>
      <w:r w:rsidRPr="0022360C">
        <w:rPr>
          <w:rFonts w:ascii="Arial" w:hAnsi="Arial" w:cs="Arial"/>
        </w:rPr>
        <w:t xml:space="preserve"> die </w:t>
      </w:r>
      <w:r w:rsidRPr="0022360C">
        <w:rPr>
          <w:rFonts w:ascii="Arial" w:hAnsi="Arial" w:cs="Arial"/>
          <w:u w:val="single"/>
        </w:rPr>
        <w:t xml:space="preserve">Schulworkshops, </w:t>
      </w:r>
      <w:r w:rsidRPr="0022360C">
        <w:rPr>
          <w:rFonts w:ascii="Arial" w:hAnsi="Arial" w:cs="Arial"/>
        </w:rPr>
        <w:t xml:space="preserve">die im Sommer und Herbst 2025 in Baden-Württemberg und Rheinland-Pfalz durchgeführt wurden. Die Inhalte und vor allem das Lastkurvenspiel wurden </w:t>
      </w:r>
      <w:r w:rsidR="00C502F6" w:rsidRPr="0022360C">
        <w:rPr>
          <w:rFonts w:ascii="Arial" w:hAnsi="Arial" w:cs="Arial"/>
        </w:rPr>
        <w:t xml:space="preserve">außerdem </w:t>
      </w:r>
      <w:r w:rsidR="001D6BFE" w:rsidRPr="0022360C">
        <w:rPr>
          <w:rFonts w:ascii="Arial" w:hAnsi="Arial" w:cs="Arial"/>
        </w:rPr>
        <w:t xml:space="preserve">zuvor </w:t>
      </w:r>
      <w:r w:rsidRPr="0022360C">
        <w:rPr>
          <w:rFonts w:ascii="Arial" w:hAnsi="Arial" w:cs="Arial"/>
        </w:rPr>
        <w:t xml:space="preserve">auf einem Wissenschaftsfestival </w:t>
      </w:r>
      <w:r w:rsidR="00AA0FB3" w:rsidRPr="0022360C">
        <w:rPr>
          <w:rFonts w:ascii="Arial" w:hAnsi="Arial" w:cs="Arial"/>
        </w:rPr>
        <w:t xml:space="preserve">eingesetzt und anschließend weiterentwickelt </w:t>
      </w:r>
      <w:r w:rsidRPr="0022360C">
        <w:rPr>
          <w:rFonts w:ascii="Arial" w:hAnsi="Arial" w:cs="Arial"/>
        </w:rPr>
        <w:t xml:space="preserve">(EFFEKTE Festival in Karlsruhe im Mai 2025). </w:t>
      </w:r>
      <w:r w:rsidR="00C502F6" w:rsidRPr="0022360C">
        <w:rPr>
          <w:rFonts w:ascii="Arial" w:hAnsi="Arial" w:cs="Arial"/>
        </w:rPr>
        <w:t xml:space="preserve">Hierzu </w:t>
      </w:r>
      <w:r w:rsidRPr="0022360C">
        <w:rPr>
          <w:rFonts w:ascii="Arial" w:hAnsi="Arial" w:cs="Arial"/>
        </w:rPr>
        <w:t>gibt es am Ende des Dokuments ein eigenes Kapitel</w:t>
      </w:r>
      <w:r w:rsidR="00B152CC" w:rsidRPr="0022360C">
        <w:rPr>
          <w:rFonts w:ascii="Arial" w:hAnsi="Arial" w:cs="Arial"/>
        </w:rPr>
        <w:t>, das auch Hinweise zu anderen Altersgruppen enthält</w:t>
      </w:r>
      <w:r w:rsidRPr="0022360C">
        <w:rPr>
          <w:rFonts w:ascii="Arial" w:hAnsi="Arial" w:cs="Arial"/>
        </w:rPr>
        <w:t xml:space="preserve">. </w:t>
      </w:r>
    </w:p>
    <w:p w14:paraId="37CA7940" w14:textId="368916D9" w:rsidR="009511BF" w:rsidRPr="0022360C" w:rsidRDefault="009511BF" w:rsidP="009511BF">
      <w:pPr>
        <w:pStyle w:val="berschrift1"/>
        <w:rPr>
          <w:rFonts w:ascii="Arial" w:hAnsi="Arial" w:cs="Arial"/>
        </w:rPr>
      </w:pPr>
      <w:r w:rsidRPr="0022360C">
        <w:rPr>
          <w:rFonts w:ascii="Arial" w:hAnsi="Arial" w:cs="Arial"/>
        </w:rPr>
        <w:t xml:space="preserve">Gesamteinschätzung </w:t>
      </w:r>
    </w:p>
    <w:p w14:paraId="5BEFEDDF" w14:textId="77777777" w:rsidR="00DB4A0A" w:rsidRPr="0022360C" w:rsidRDefault="00DB4A0A" w:rsidP="00DB4A0A">
      <w:pPr>
        <w:rPr>
          <w:rFonts w:ascii="Arial" w:hAnsi="Arial" w:cs="Arial"/>
        </w:rPr>
      </w:pPr>
    </w:p>
    <w:p w14:paraId="7DE9E04D" w14:textId="58993D84" w:rsidR="00DB4A0A" w:rsidRPr="0022360C" w:rsidRDefault="00000AAA" w:rsidP="00DB4A0A">
      <w:pPr>
        <w:rPr>
          <w:rFonts w:ascii="Arial" w:hAnsi="Arial" w:cs="Arial"/>
        </w:rPr>
      </w:pPr>
      <w:r w:rsidRPr="0022360C">
        <w:rPr>
          <w:rFonts w:ascii="Arial" w:hAnsi="Arial" w:cs="Arial"/>
        </w:rPr>
        <w:t xml:space="preserve">Das Format der Schulworkshops wurde von den </w:t>
      </w:r>
      <w:proofErr w:type="gramStart"/>
      <w:r w:rsidRPr="0022360C">
        <w:rPr>
          <w:rFonts w:ascii="Arial" w:hAnsi="Arial" w:cs="Arial"/>
        </w:rPr>
        <w:t>Schüler:innen</w:t>
      </w:r>
      <w:proofErr w:type="gramEnd"/>
      <w:r w:rsidRPr="0022360C">
        <w:rPr>
          <w:rFonts w:ascii="Arial" w:hAnsi="Arial" w:cs="Arial"/>
        </w:rPr>
        <w:t xml:space="preserve"> gut angenommen und konnte in allen 10 Gruppen erfolgreich durchgeführt werden. Es gab keine Probleme für bestimmte Altersstufen (Klasse 9 bis 12 wurden erprobt). </w:t>
      </w:r>
      <w:r w:rsidR="0010141F" w:rsidRPr="0022360C">
        <w:rPr>
          <w:rFonts w:ascii="Arial" w:hAnsi="Arial" w:cs="Arial"/>
        </w:rPr>
        <w:t>Das Interesse der Zielgruppe für das Thema Energiewende war insgesamt hoch</w:t>
      </w:r>
      <w:r w:rsidR="00AA0FB3" w:rsidRPr="0022360C">
        <w:rPr>
          <w:rFonts w:ascii="Arial" w:hAnsi="Arial" w:cs="Arial"/>
        </w:rPr>
        <w:t>;</w:t>
      </w:r>
      <w:r w:rsidR="0010141F" w:rsidRPr="0022360C">
        <w:rPr>
          <w:rFonts w:ascii="Arial" w:hAnsi="Arial" w:cs="Arial"/>
        </w:rPr>
        <w:t xml:space="preserve"> Vorwissen zu Netzthemen war nicht vorhanden. Die Zeitplanung war realistisch für 90min</w:t>
      </w:r>
      <w:r w:rsidR="00AA0FB3" w:rsidRPr="0022360C">
        <w:rPr>
          <w:rFonts w:ascii="Arial" w:hAnsi="Arial" w:cs="Arial"/>
        </w:rPr>
        <w:t xml:space="preserve"> und</w:t>
      </w:r>
      <w:r w:rsidR="0010141F" w:rsidRPr="0022360C">
        <w:rPr>
          <w:rFonts w:ascii="Arial" w:hAnsi="Arial" w:cs="Arial"/>
        </w:rPr>
        <w:t xml:space="preserve"> es gab keine technischen Probleme. Insbesondere die interaktiven Elemente kamen gut an und konnten selbstständig bearbeitet werden. Schlüssel zum Erfolg war hier, </w:t>
      </w:r>
      <w:r w:rsidR="003F08A6" w:rsidRPr="0022360C">
        <w:rPr>
          <w:rFonts w:ascii="Arial" w:hAnsi="Arial" w:cs="Arial"/>
        </w:rPr>
        <w:t xml:space="preserve">zwischen den Gruppen hin und her zu gehen und aktiv mit den </w:t>
      </w:r>
      <w:proofErr w:type="gramStart"/>
      <w:r w:rsidR="003F08A6" w:rsidRPr="0022360C">
        <w:rPr>
          <w:rFonts w:ascii="Arial" w:hAnsi="Arial" w:cs="Arial"/>
        </w:rPr>
        <w:t>Schüler:innen</w:t>
      </w:r>
      <w:proofErr w:type="gramEnd"/>
      <w:r w:rsidR="003F08A6" w:rsidRPr="0022360C">
        <w:rPr>
          <w:rFonts w:ascii="Arial" w:hAnsi="Arial" w:cs="Arial"/>
        </w:rPr>
        <w:t xml:space="preserve"> zu sprechen und nachzufragen. Das hält Interesse und erleichtert Zeitmanagement bei unterschiedlichem Tempo. </w:t>
      </w:r>
    </w:p>
    <w:p w14:paraId="471A61E4" w14:textId="77777777" w:rsidR="00F21ED6" w:rsidRPr="0022360C" w:rsidRDefault="00F21ED6" w:rsidP="00DB4A0A">
      <w:pPr>
        <w:rPr>
          <w:rFonts w:ascii="Arial" w:hAnsi="Arial" w:cs="Arial"/>
        </w:rPr>
      </w:pPr>
    </w:p>
    <w:p w14:paraId="2395FE3E" w14:textId="64623A82" w:rsidR="00F21ED6" w:rsidRPr="0022360C" w:rsidRDefault="00F21ED6" w:rsidP="00DB4A0A">
      <w:pPr>
        <w:rPr>
          <w:rFonts w:ascii="Arial" w:hAnsi="Arial" w:cs="Arial"/>
        </w:rPr>
      </w:pPr>
      <w:r w:rsidRPr="0022360C">
        <w:rPr>
          <w:rFonts w:ascii="Arial" w:hAnsi="Arial" w:cs="Arial"/>
        </w:rPr>
        <w:t xml:space="preserve">Die positive subjektive Einschätzung wird auch von den </w:t>
      </w:r>
      <w:proofErr w:type="gramStart"/>
      <w:r w:rsidRPr="0022360C">
        <w:rPr>
          <w:rFonts w:ascii="Arial" w:hAnsi="Arial" w:cs="Arial"/>
        </w:rPr>
        <w:t>Schüler:innen</w:t>
      </w:r>
      <w:proofErr w:type="gramEnd"/>
      <w:r w:rsidRPr="0022360C">
        <w:rPr>
          <w:rFonts w:ascii="Arial" w:hAnsi="Arial" w:cs="Arial"/>
        </w:rPr>
        <w:t xml:space="preserve"> </w:t>
      </w:r>
      <w:r w:rsidR="00C636CA" w:rsidRPr="0022360C">
        <w:rPr>
          <w:rFonts w:ascii="Arial" w:hAnsi="Arial" w:cs="Arial"/>
        </w:rPr>
        <w:t xml:space="preserve">bestätigt. Abbildung 1 zeigt die Auswertung dazu. </w:t>
      </w:r>
      <w:r w:rsidR="0033240D" w:rsidRPr="0022360C">
        <w:rPr>
          <w:rFonts w:ascii="Arial" w:hAnsi="Arial" w:cs="Arial"/>
        </w:rPr>
        <w:t xml:space="preserve">Die </w:t>
      </w:r>
      <w:proofErr w:type="gramStart"/>
      <w:r w:rsidR="0033240D" w:rsidRPr="0022360C">
        <w:rPr>
          <w:rFonts w:ascii="Arial" w:hAnsi="Arial" w:cs="Arial"/>
        </w:rPr>
        <w:t>Schüler:innen</w:t>
      </w:r>
      <w:proofErr w:type="gramEnd"/>
      <w:r w:rsidR="0033240D" w:rsidRPr="0022360C">
        <w:rPr>
          <w:rFonts w:ascii="Arial" w:hAnsi="Arial" w:cs="Arial"/>
        </w:rPr>
        <w:t xml:space="preserve"> haben vier Kriterien</w:t>
      </w:r>
      <w:r w:rsidR="001435F6" w:rsidRPr="0022360C">
        <w:rPr>
          <w:rFonts w:ascii="Arial" w:hAnsi="Arial" w:cs="Arial"/>
        </w:rPr>
        <w:t xml:space="preserve"> auf einer Skala von 0 bis 5 bewertet. Das war… interessant, verständlich, einfach, </w:t>
      </w:r>
      <w:r w:rsidR="00894A18" w:rsidRPr="0022360C">
        <w:rPr>
          <w:rFonts w:ascii="Arial" w:hAnsi="Arial" w:cs="Arial"/>
        </w:rPr>
        <w:t>gut.  Die Mittelwerte (mit x markiert) liegen alle über 3,5</w:t>
      </w:r>
      <w:r w:rsidR="00334E8A" w:rsidRPr="0022360C">
        <w:rPr>
          <w:rFonts w:ascii="Arial" w:hAnsi="Arial" w:cs="Arial"/>
        </w:rPr>
        <w:t xml:space="preserve">, die Verständlichkeit wurde besonders gut bewertet. Es liegen nur wenige </w:t>
      </w:r>
      <w:r w:rsidR="00076DCA" w:rsidRPr="0022360C">
        <w:rPr>
          <w:rFonts w:ascii="Arial" w:hAnsi="Arial" w:cs="Arial"/>
        </w:rPr>
        <w:t xml:space="preserve">Ausreißer (einzelne runde Punkte) </w:t>
      </w:r>
      <w:r w:rsidR="00CC3B90" w:rsidRPr="0022360C">
        <w:rPr>
          <w:rFonts w:ascii="Arial" w:hAnsi="Arial" w:cs="Arial"/>
        </w:rPr>
        <w:t xml:space="preserve">mit eher negativen Bewertungen vor. </w:t>
      </w:r>
    </w:p>
    <w:p w14:paraId="4F5BCBBD" w14:textId="77777777" w:rsidR="009511BF" w:rsidRPr="0022360C" w:rsidRDefault="009511BF" w:rsidP="009511BF">
      <w:pPr>
        <w:rPr>
          <w:rFonts w:ascii="Arial" w:hAnsi="Arial" w:cs="Arial"/>
        </w:rPr>
      </w:pPr>
    </w:p>
    <w:p w14:paraId="66204F64" w14:textId="77777777" w:rsidR="00882EF3" w:rsidRPr="0022360C" w:rsidRDefault="00882EF3" w:rsidP="00882EF3">
      <w:pPr>
        <w:keepNext/>
        <w:rPr>
          <w:rFonts w:ascii="Arial" w:hAnsi="Arial" w:cs="Arial"/>
        </w:rPr>
      </w:pPr>
      <w:r w:rsidRPr="0022360C">
        <w:rPr>
          <w:rFonts w:ascii="Arial" w:hAnsi="Arial" w:cs="Arial"/>
          <w:noProof/>
        </w:rPr>
        <w:drawing>
          <wp:inline distT="0" distB="0" distL="0" distR="0" wp14:anchorId="59EEB286" wp14:editId="1F9B64D4">
            <wp:extent cx="5569585" cy="3918585"/>
            <wp:effectExtent l="0" t="0" r="0" b="5715"/>
            <wp:docPr id="195606094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569585" cy="3918585"/>
                    </a:xfrm>
                    <a:prstGeom prst="rect">
                      <a:avLst/>
                    </a:prstGeom>
                    <a:noFill/>
                    <a:ln>
                      <a:noFill/>
                    </a:ln>
                  </pic:spPr>
                </pic:pic>
              </a:graphicData>
            </a:graphic>
          </wp:inline>
        </w:drawing>
      </w:r>
    </w:p>
    <w:p w14:paraId="138E1413" w14:textId="7C7B41E2" w:rsidR="00030D71" w:rsidRPr="0022360C" w:rsidRDefault="00882EF3" w:rsidP="00882EF3">
      <w:pPr>
        <w:pStyle w:val="Beschriftung"/>
        <w:rPr>
          <w:rFonts w:ascii="Arial" w:hAnsi="Arial" w:cs="Arial"/>
        </w:rPr>
      </w:pPr>
      <w:r w:rsidRPr="0022360C">
        <w:rPr>
          <w:rFonts w:ascii="Arial" w:hAnsi="Arial" w:cs="Arial"/>
        </w:rPr>
        <w:t xml:space="preserve">Abbildung </w:t>
      </w:r>
      <w:r w:rsidRPr="0022360C">
        <w:rPr>
          <w:rFonts w:ascii="Arial" w:hAnsi="Arial" w:cs="Arial"/>
        </w:rPr>
        <w:fldChar w:fldCharType="begin"/>
      </w:r>
      <w:r w:rsidRPr="0022360C">
        <w:rPr>
          <w:rFonts w:ascii="Arial" w:hAnsi="Arial" w:cs="Arial"/>
        </w:rPr>
        <w:instrText xml:space="preserve"> SEQ Abbildung \* ARABIC </w:instrText>
      </w:r>
      <w:r w:rsidRPr="0022360C">
        <w:rPr>
          <w:rFonts w:ascii="Arial" w:hAnsi="Arial" w:cs="Arial"/>
        </w:rPr>
        <w:fldChar w:fldCharType="separate"/>
      </w:r>
      <w:r w:rsidRPr="0022360C">
        <w:rPr>
          <w:rFonts w:ascii="Arial" w:hAnsi="Arial" w:cs="Arial"/>
          <w:noProof/>
        </w:rPr>
        <w:t>1</w:t>
      </w:r>
      <w:r w:rsidRPr="0022360C">
        <w:rPr>
          <w:rFonts w:ascii="Arial" w:hAnsi="Arial" w:cs="Arial"/>
        </w:rPr>
        <w:fldChar w:fldCharType="end"/>
      </w:r>
      <w:r w:rsidRPr="0022360C">
        <w:rPr>
          <w:rFonts w:ascii="Arial" w:hAnsi="Arial" w:cs="Arial"/>
        </w:rPr>
        <w:t xml:space="preserve">: Bewertung der Schulworkshops durch die </w:t>
      </w:r>
      <w:proofErr w:type="gramStart"/>
      <w:r w:rsidRPr="0022360C">
        <w:rPr>
          <w:rFonts w:ascii="Arial" w:hAnsi="Arial" w:cs="Arial"/>
        </w:rPr>
        <w:t>Schüler:innen</w:t>
      </w:r>
      <w:proofErr w:type="gramEnd"/>
    </w:p>
    <w:p w14:paraId="55ADEB10" w14:textId="77777777" w:rsidR="00030D71" w:rsidRPr="0022360C" w:rsidRDefault="00030D71" w:rsidP="009511BF">
      <w:pPr>
        <w:rPr>
          <w:rFonts w:ascii="Arial" w:hAnsi="Arial" w:cs="Arial"/>
        </w:rPr>
      </w:pPr>
    </w:p>
    <w:p w14:paraId="4BA48798" w14:textId="6BC3309B" w:rsidR="001D3B2B" w:rsidRPr="0022360C" w:rsidRDefault="005C537D" w:rsidP="001D3B2B">
      <w:pPr>
        <w:pStyle w:val="berschrift1"/>
        <w:rPr>
          <w:rFonts w:ascii="Arial" w:hAnsi="Arial" w:cs="Arial"/>
        </w:rPr>
      </w:pPr>
      <w:r w:rsidRPr="0022360C">
        <w:rPr>
          <w:rFonts w:ascii="Arial" w:hAnsi="Arial" w:cs="Arial"/>
        </w:rPr>
        <w:t>E</w:t>
      </w:r>
      <w:r w:rsidR="00A34DB3" w:rsidRPr="0022360C">
        <w:rPr>
          <w:rFonts w:ascii="Arial" w:hAnsi="Arial" w:cs="Arial"/>
        </w:rPr>
        <w:t>inführung und Vortrag</w:t>
      </w:r>
    </w:p>
    <w:p w14:paraId="5E54183C" w14:textId="77777777" w:rsidR="00A34DB3" w:rsidRPr="0022360C" w:rsidRDefault="00A34DB3" w:rsidP="00A34DB3">
      <w:pPr>
        <w:rPr>
          <w:rFonts w:ascii="Arial" w:hAnsi="Arial" w:cs="Arial"/>
        </w:rPr>
      </w:pPr>
    </w:p>
    <w:p w14:paraId="168BE9C1" w14:textId="35653F89" w:rsidR="00387730" w:rsidRPr="0022360C" w:rsidRDefault="00387730" w:rsidP="00387730">
      <w:pPr>
        <w:rPr>
          <w:rFonts w:ascii="Arial" w:hAnsi="Arial" w:cs="Arial"/>
        </w:rPr>
      </w:pPr>
      <w:r w:rsidRPr="0022360C">
        <w:rPr>
          <w:rFonts w:ascii="Arial" w:hAnsi="Arial" w:cs="Arial"/>
        </w:rPr>
        <w:t>Die Vorbereitung</w:t>
      </w:r>
      <w:r w:rsidR="00535C49" w:rsidRPr="0022360C">
        <w:rPr>
          <w:rFonts w:ascii="Arial" w:hAnsi="Arial" w:cs="Arial"/>
        </w:rPr>
        <w:t xml:space="preserve"> und das Vorwissen</w:t>
      </w:r>
      <w:r w:rsidRPr="0022360C">
        <w:rPr>
          <w:rFonts w:ascii="Arial" w:hAnsi="Arial" w:cs="Arial"/>
        </w:rPr>
        <w:t xml:space="preserve"> der </w:t>
      </w:r>
      <w:proofErr w:type="gramStart"/>
      <w:r w:rsidRPr="0022360C">
        <w:rPr>
          <w:rFonts w:ascii="Arial" w:hAnsi="Arial" w:cs="Arial"/>
        </w:rPr>
        <w:t>Schüler:innen</w:t>
      </w:r>
      <w:proofErr w:type="gramEnd"/>
      <w:r w:rsidRPr="0022360C">
        <w:rPr>
          <w:rFonts w:ascii="Arial" w:hAnsi="Arial" w:cs="Arial"/>
        </w:rPr>
        <w:t xml:space="preserve"> </w:t>
      </w:r>
      <w:r w:rsidR="00AA0FB3" w:rsidRPr="0022360C">
        <w:rPr>
          <w:rFonts w:ascii="Arial" w:hAnsi="Arial" w:cs="Arial"/>
        </w:rPr>
        <w:t>zum</w:t>
      </w:r>
      <w:r w:rsidRPr="0022360C">
        <w:rPr>
          <w:rFonts w:ascii="Arial" w:hAnsi="Arial" w:cs="Arial"/>
        </w:rPr>
        <w:t xml:space="preserve"> Thema</w:t>
      </w:r>
      <w:r w:rsidR="00AA0FB3" w:rsidRPr="0022360C">
        <w:rPr>
          <w:rFonts w:ascii="Arial" w:hAnsi="Arial" w:cs="Arial"/>
        </w:rPr>
        <w:t xml:space="preserve"> Energiewende und Netze</w:t>
      </w:r>
      <w:r w:rsidRPr="0022360C">
        <w:rPr>
          <w:rFonts w:ascii="Arial" w:hAnsi="Arial" w:cs="Arial"/>
        </w:rPr>
        <w:t xml:space="preserve"> ist unterschiedlich</w:t>
      </w:r>
      <w:r w:rsidR="006271E9" w:rsidRPr="0022360C">
        <w:rPr>
          <w:rFonts w:ascii="Arial" w:hAnsi="Arial" w:cs="Arial"/>
        </w:rPr>
        <w:t>-</w:t>
      </w:r>
      <w:r w:rsidRPr="0022360C">
        <w:rPr>
          <w:rFonts w:ascii="Arial" w:hAnsi="Arial" w:cs="Arial"/>
        </w:rPr>
        <w:t xml:space="preserve"> oft werden sie von den Lehrkräften </w:t>
      </w:r>
      <w:r w:rsidR="006271E9" w:rsidRPr="0022360C">
        <w:rPr>
          <w:rFonts w:ascii="Arial" w:hAnsi="Arial" w:cs="Arial"/>
        </w:rPr>
        <w:t xml:space="preserve">aufgrund des Lehrplans </w:t>
      </w:r>
      <w:r w:rsidRPr="0022360C">
        <w:rPr>
          <w:rFonts w:ascii="Arial" w:hAnsi="Arial" w:cs="Arial"/>
        </w:rPr>
        <w:t xml:space="preserve">nicht speziell darauf vorbereitet. Wir achten darauf, kein Fachwissen vorauszusetzen, sodass das Format </w:t>
      </w:r>
      <w:r w:rsidR="006271E9" w:rsidRPr="0022360C">
        <w:rPr>
          <w:rFonts w:ascii="Arial" w:hAnsi="Arial" w:cs="Arial"/>
        </w:rPr>
        <w:t xml:space="preserve">für </w:t>
      </w:r>
      <w:r w:rsidRPr="0022360C">
        <w:rPr>
          <w:rFonts w:ascii="Arial" w:hAnsi="Arial" w:cs="Arial"/>
        </w:rPr>
        <w:t xml:space="preserve">unterschiedliche Fächer passfähig </w:t>
      </w:r>
      <w:r w:rsidR="006271E9" w:rsidRPr="0022360C">
        <w:rPr>
          <w:rFonts w:ascii="Arial" w:hAnsi="Arial" w:cs="Arial"/>
        </w:rPr>
        <w:t>ist</w:t>
      </w:r>
      <w:r w:rsidRPr="0022360C">
        <w:rPr>
          <w:rFonts w:ascii="Arial" w:hAnsi="Arial" w:cs="Arial"/>
        </w:rPr>
        <w:t xml:space="preserve">. </w:t>
      </w:r>
    </w:p>
    <w:p w14:paraId="123F0412" w14:textId="77777777" w:rsidR="00387730" w:rsidRPr="0022360C" w:rsidRDefault="00387730" w:rsidP="00A34DB3">
      <w:pPr>
        <w:rPr>
          <w:rFonts w:ascii="Arial" w:hAnsi="Arial" w:cs="Arial"/>
        </w:rPr>
      </w:pPr>
    </w:p>
    <w:p w14:paraId="4949CC75" w14:textId="2641F5E9" w:rsidR="00B26DFE" w:rsidRPr="0022360C" w:rsidRDefault="00A34DB3" w:rsidP="00A34DB3">
      <w:pPr>
        <w:rPr>
          <w:rFonts w:ascii="Arial" w:hAnsi="Arial" w:cs="Arial"/>
        </w:rPr>
      </w:pPr>
      <w:r w:rsidRPr="0022360C">
        <w:rPr>
          <w:rFonts w:ascii="Arial" w:hAnsi="Arial" w:cs="Arial"/>
        </w:rPr>
        <w:t xml:space="preserve">Die Nutzung von </w:t>
      </w:r>
      <w:r w:rsidRPr="0022360C">
        <w:rPr>
          <w:rFonts w:ascii="Arial" w:hAnsi="Arial" w:cs="Arial"/>
          <w:b/>
          <w:bCs/>
        </w:rPr>
        <w:t>Aktivierungsfragen</w:t>
      </w:r>
      <w:r w:rsidRPr="0022360C">
        <w:rPr>
          <w:rFonts w:ascii="Arial" w:hAnsi="Arial" w:cs="Arial"/>
        </w:rPr>
        <w:t xml:space="preserve"> hat sich bewährt. Energiewende als Begriff ist bekannt und wird gut definiert. </w:t>
      </w:r>
      <w:r w:rsidR="00D140FD" w:rsidRPr="0022360C">
        <w:rPr>
          <w:rFonts w:ascii="Arial" w:hAnsi="Arial" w:cs="Arial"/>
        </w:rPr>
        <w:t>Unerwartet viele</w:t>
      </w:r>
      <w:r w:rsidRPr="0022360C">
        <w:rPr>
          <w:rFonts w:ascii="Arial" w:hAnsi="Arial" w:cs="Arial"/>
        </w:rPr>
        <w:t xml:space="preserve"> </w:t>
      </w:r>
      <w:proofErr w:type="gramStart"/>
      <w:r w:rsidRPr="0022360C">
        <w:rPr>
          <w:rFonts w:ascii="Arial" w:hAnsi="Arial" w:cs="Arial"/>
        </w:rPr>
        <w:t>Schüler:innen</w:t>
      </w:r>
      <w:proofErr w:type="gramEnd"/>
      <w:r w:rsidRPr="0022360C">
        <w:rPr>
          <w:rFonts w:ascii="Arial" w:hAnsi="Arial" w:cs="Arial"/>
        </w:rPr>
        <w:t xml:space="preserve"> haben auch </w:t>
      </w:r>
      <w:r w:rsidR="00436823" w:rsidRPr="0022360C">
        <w:rPr>
          <w:rFonts w:ascii="Arial" w:hAnsi="Arial" w:cs="Arial"/>
        </w:rPr>
        <w:t>bereits Elektroautos und Solaranlagen</w:t>
      </w:r>
      <w:r w:rsidR="00B00FF4" w:rsidRPr="0022360C">
        <w:rPr>
          <w:rFonts w:ascii="Arial" w:hAnsi="Arial" w:cs="Arial"/>
        </w:rPr>
        <w:t xml:space="preserve"> zu Hause</w:t>
      </w:r>
      <w:r w:rsidR="00436823" w:rsidRPr="0022360C">
        <w:rPr>
          <w:rFonts w:ascii="Arial" w:hAnsi="Arial" w:cs="Arial"/>
        </w:rPr>
        <w:t xml:space="preserve">. Bei Solaranlagen ist es hilfreich „PV“ und „Solar“ beides zu erwähnen, </w:t>
      </w:r>
      <w:r w:rsidR="00893C36" w:rsidRPr="0022360C">
        <w:rPr>
          <w:rFonts w:ascii="Arial" w:hAnsi="Arial" w:cs="Arial"/>
        </w:rPr>
        <w:t xml:space="preserve">weil </w:t>
      </w:r>
      <w:r w:rsidR="00436823" w:rsidRPr="0022360C">
        <w:rPr>
          <w:rFonts w:ascii="Arial" w:hAnsi="Arial" w:cs="Arial"/>
        </w:rPr>
        <w:t>in der Zielgruppe</w:t>
      </w:r>
      <w:r w:rsidR="00893C36" w:rsidRPr="0022360C">
        <w:rPr>
          <w:rFonts w:ascii="Arial" w:hAnsi="Arial" w:cs="Arial"/>
        </w:rPr>
        <w:t xml:space="preserve"> unterschiedliche Begriffe bekannt sind</w:t>
      </w:r>
      <w:r w:rsidR="00436823" w:rsidRPr="0022360C">
        <w:rPr>
          <w:rFonts w:ascii="Arial" w:hAnsi="Arial" w:cs="Arial"/>
        </w:rPr>
        <w:t xml:space="preserve">. </w:t>
      </w:r>
      <w:r w:rsidR="007732A2" w:rsidRPr="0022360C">
        <w:rPr>
          <w:rFonts w:ascii="Arial" w:hAnsi="Arial" w:cs="Arial"/>
        </w:rPr>
        <w:t xml:space="preserve">Wir empfehlen, vor dem Impulsvortrag klarzustellen, dass der Vortrag kurz bleibt und es sehr schnell interaktiv wird. Mit diesem Vorgehen hatten wir keine Probleme mit der Aufmerksamkeit für den Vortrag am Anfang. </w:t>
      </w:r>
    </w:p>
    <w:p w14:paraId="0D310279" w14:textId="77777777" w:rsidR="00387730" w:rsidRPr="0022360C" w:rsidRDefault="00387730" w:rsidP="00A34DB3">
      <w:pPr>
        <w:rPr>
          <w:rFonts w:ascii="Arial" w:hAnsi="Arial" w:cs="Arial"/>
        </w:rPr>
      </w:pPr>
    </w:p>
    <w:p w14:paraId="43E49F91" w14:textId="7FB4014B" w:rsidR="007732A2" w:rsidRPr="0022360C" w:rsidRDefault="0016060B" w:rsidP="00A34DB3">
      <w:pPr>
        <w:rPr>
          <w:rFonts w:ascii="Arial" w:hAnsi="Arial" w:cs="Arial"/>
        </w:rPr>
      </w:pPr>
      <w:r w:rsidRPr="0022360C">
        <w:rPr>
          <w:rFonts w:ascii="Arial" w:hAnsi="Arial" w:cs="Arial"/>
        </w:rPr>
        <w:lastRenderedPageBreak/>
        <w:t xml:space="preserve">Der </w:t>
      </w:r>
      <w:r w:rsidRPr="0022360C">
        <w:rPr>
          <w:rFonts w:ascii="Arial" w:hAnsi="Arial" w:cs="Arial"/>
          <w:b/>
          <w:bCs/>
        </w:rPr>
        <w:t>Icebreaker</w:t>
      </w:r>
      <w:r w:rsidR="007732A2" w:rsidRPr="0022360C">
        <w:rPr>
          <w:rFonts w:ascii="Arial" w:hAnsi="Arial" w:cs="Arial"/>
          <w:b/>
          <w:bCs/>
        </w:rPr>
        <w:t xml:space="preserve"> </w:t>
      </w:r>
      <w:r w:rsidR="007732A2" w:rsidRPr="0022360C">
        <w:rPr>
          <w:rFonts w:ascii="Arial" w:hAnsi="Arial" w:cs="Arial"/>
        </w:rPr>
        <w:t xml:space="preserve">(QIS Esslingen auf den Folien), sollte ursprünglich online gezeigt werden bzw. auch von den </w:t>
      </w:r>
      <w:proofErr w:type="gramStart"/>
      <w:r w:rsidR="007732A2" w:rsidRPr="0022360C">
        <w:rPr>
          <w:rFonts w:ascii="Arial" w:hAnsi="Arial" w:cs="Arial"/>
        </w:rPr>
        <w:t>Schüler:innen</w:t>
      </w:r>
      <w:proofErr w:type="gramEnd"/>
      <w:r w:rsidR="007732A2" w:rsidRPr="0022360C">
        <w:rPr>
          <w:rFonts w:ascii="Arial" w:hAnsi="Arial" w:cs="Arial"/>
        </w:rPr>
        <w:t xml:space="preserve"> selbst geklickt werden. Davon sind wir abgerückt, weil die </w:t>
      </w:r>
      <w:proofErr w:type="gramStart"/>
      <w:r w:rsidR="007732A2" w:rsidRPr="0022360C">
        <w:rPr>
          <w:rFonts w:ascii="Arial" w:hAnsi="Arial" w:cs="Arial"/>
        </w:rPr>
        <w:t>Schüler:innen</w:t>
      </w:r>
      <w:proofErr w:type="gramEnd"/>
      <w:r w:rsidR="007732A2" w:rsidRPr="0022360C">
        <w:rPr>
          <w:rFonts w:ascii="Arial" w:hAnsi="Arial" w:cs="Arial"/>
        </w:rPr>
        <w:t xml:space="preserve"> dann direkt am Bildschirm sind und es schwieriger ist, </w:t>
      </w:r>
      <w:r w:rsidR="00893C36" w:rsidRPr="0022360C">
        <w:rPr>
          <w:rFonts w:ascii="Arial" w:hAnsi="Arial" w:cs="Arial"/>
        </w:rPr>
        <w:t xml:space="preserve">die </w:t>
      </w:r>
      <w:r w:rsidR="007732A2" w:rsidRPr="0022360C">
        <w:rPr>
          <w:rFonts w:ascii="Arial" w:hAnsi="Arial" w:cs="Arial"/>
        </w:rPr>
        <w:t xml:space="preserve">Aufmerksamkeit </w:t>
      </w:r>
      <w:r w:rsidR="00893C36" w:rsidRPr="0022360C">
        <w:rPr>
          <w:rFonts w:ascii="Arial" w:hAnsi="Arial" w:cs="Arial"/>
        </w:rPr>
        <w:t xml:space="preserve">für den Vortrag </w:t>
      </w:r>
      <w:r w:rsidR="007732A2" w:rsidRPr="0022360C">
        <w:rPr>
          <w:rFonts w:ascii="Arial" w:hAnsi="Arial" w:cs="Arial"/>
        </w:rPr>
        <w:t xml:space="preserve">zu halten. </w:t>
      </w:r>
      <w:r w:rsidR="00480928" w:rsidRPr="0022360C">
        <w:rPr>
          <w:rFonts w:ascii="Arial" w:hAnsi="Arial" w:cs="Arial"/>
        </w:rPr>
        <w:t>Die Möglichkeit besteht aber,</w:t>
      </w:r>
      <w:r w:rsidR="000C5FEF" w:rsidRPr="0022360C">
        <w:rPr>
          <w:rFonts w:ascii="Arial" w:hAnsi="Arial" w:cs="Arial"/>
        </w:rPr>
        <w:t xml:space="preserve"> da</w:t>
      </w:r>
      <w:r w:rsidR="00480928" w:rsidRPr="0022360C">
        <w:rPr>
          <w:rFonts w:ascii="Arial" w:hAnsi="Arial" w:cs="Arial"/>
        </w:rPr>
        <w:t xml:space="preserve"> die Website gut gestaltet</w:t>
      </w:r>
      <w:r w:rsidR="00BD3406" w:rsidRPr="0022360C">
        <w:rPr>
          <w:rFonts w:ascii="Arial" w:hAnsi="Arial" w:cs="Arial"/>
        </w:rPr>
        <w:t xml:space="preserve"> </w:t>
      </w:r>
      <w:r w:rsidR="000C5FEF" w:rsidRPr="0022360C">
        <w:rPr>
          <w:rFonts w:ascii="Arial" w:hAnsi="Arial" w:cs="Arial"/>
        </w:rPr>
        <w:t xml:space="preserve">ist </w:t>
      </w:r>
      <w:r w:rsidR="00BD3406" w:rsidRPr="0022360C">
        <w:rPr>
          <w:rFonts w:ascii="Arial" w:hAnsi="Arial" w:cs="Arial"/>
        </w:rPr>
        <w:t xml:space="preserve">und </w:t>
      </w:r>
      <w:r w:rsidR="000C5FEF" w:rsidRPr="0022360C">
        <w:rPr>
          <w:rFonts w:ascii="Arial" w:hAnsi="Arial" w:cs="Arial"/>
        </w:rPr>
        <w:t xml:space="preserve">bspw. </w:t>
      </w:r>
      <w:r w:rsidR="00BD3406" w:rsidRPr="0022360C">
        <w:rPr>
          <w:rFonts w:ascii="Arial" w:hAnsi="Arial" w:cs="Arial"/>
        </w:rPr>
        <w:t>einzelne Stromflüsse</w:t>
      </w:r>
      <w:r w:rsidR="00693DF4">
        <w:rPr>
          <w:rFonts w:ascii="Arial" w:hAnsi="Arial" w:cs="Arial"/>
        </w:rPr>
        <w:t xml:space="preserve"> </w:t>
      </w:r>
      <w:r w:rsidR="00BD3406" w:rsidRPr="0022360C">
        <w:rPr>
          <w:rFonts w:ascii="Arial" w:hAnsi="Arial" w:cs="Arial"/>
        </w:rPr>
        <w:t>angeschaut werden</w:t>
      </w:r>
      <w:r w:rsidR="000C5FEF" w:rsidRPr="0022360C">
        <w:rPr>
          <w:rFonts w:ascii="Arial" w:hAnsi="Arial" w:cs="Arial"/>
        </w:rPr>
        <w:t xml:space="preserve"> können</w:t>
      </w:r>
      <w:r w:rsidR="00BD3406" w:rsidRPr="0022360C">
        <w:rPr>
          <w:rFonts w:ascii="Arial" w:hAnsi="Arial" w:cs="Arial"/>
        </w:rPr>
        <w:t xml:space="preserve">. </w:t>
      </w:r>
    </w:p>
    <w:p w14:paraId="7D15DCFF" w14:textId="77777777" w:rsidR="005B09EE" w:rsidRPr="0022360C" w:rsidRDefault="005B09EE" w:rsidP="00A34DB3">
      <w:pPr>
        <w:rPr>
          <w:rFonts w:ascii="Arial" w:hAnsi="Arial" w:cs="Arial"/>
        </w:rPr>
      </w:pPr>
    </w:p>
    <w:p w14:paraId="46FE4CAC" w14:textId="0C837A11" w:rsidR="00611FFC" w:rsidRPr="0022360C" w:rsidRDefault="005B09EE" w:rsidP="00A34DB3">
      <w:pPr>
        <w:rPr>
          <w:rFonts w:ascii="Arial" w:hAnsi="Arial" w:cs="Arial"/>
        </w:rPr>
      </w:pPr>
      <w:r w:rsidRPr="0022360C">
        <w:rPr>
          <w:rFonts w:ascii="Arial" w:hAnsi="Arial" w:cs="Arial"/>
        </w:rPr>
        <w:t>Die Verwendung der „Straßen“</w:t>
      </w:r>
      <w:r w:rsidR="000C5FEF" w:rsidRPr="0022360C">
        <w:rPr>
          <w:rFonts w:ascii="Arial" w:hAnsi="Arial" w:cs="Arial"/>
        </w:rPr>
        <w:t>-</w:t>
      </w:r>
      <w:r w:rsidRPr="0022360C">
        <w:rPr>
          <w:rFonts w:ascii="Arial" w:hAnsi="Arial" w:cs="Arial"/>
        </w:rPr>
        <w:t xml:space="preserve">Analogie für die Netzebenen funktioniert gut. Im Vortrag ist es sinnvoll, die </w:t>
      </w:r>
      <w:r w:rsidR="00430712" w:rsidRPr="0022360C">
        <w:rPr>
          <w:rFonts w:ascii="Arial" w:hAnsi="Arial" w:cs="Arial"/>
          <w:u w:val="single"/>
        </w:rPr>
        <w:t xml:space="preserve">enorme Größe und Bedeutung </w:t>
      </w:r>
      <w:r w:rsidRPr="0022360C">
        <w:rPr>
          <w:rFonts w:ascii="Arial" w:hAnsi="Arial" w:cs="Arial"/>
        </w:rPr>
        <w:t xml:space="preserve">der Energiewende hervorzuheben </w:t>
      </w:r>
      <w:r w:rsidR="00390F77" w:rsidRPr="0022360C">
        <w:rPr>
          <w:rFonts w:ascii="Arial" w:hAnsi="Arial" w:cs="Arial"/>
        </w:rPr>
        <w:t>- vor allem da die Darstellung stark vereinfacht</w:t>
      </w:r>
      <w:r w:rsidRPr="0022360C">
        <w:rPr>
          <w:rFonts w:ascii="Arial" w:hAnsi="Arial" w:cs="Arial"/>
        </w:rPr>
        <w:t xml:space="preserve">. Die Grafik </w:t>
      </w:r>
      <w:r w:rsidR="00390F77" w:rsidRPr="0022360C">
        <w:rPr>
          <w:rFonts w:ascii="Arial" w:hAnsi="Arial" w:cs="Arial"/>
        </w:rPr>
        <w:t>zeigt beispielsweise</w:t>
      </w:r>
      <w:r w:rsidRPr="0022360C">
        <w:rPr>
          <w:rFonts w:ascii="Arial" w:hAnsi="Arial" w:cs="Arial"/>
        </w:rPr>
        <w:t xml:space="preserve"> jeweils nur ein Auto, eine Wärmepumpe </w:t>
      </w:r>
      <w:proofErr w:type="gramStart"/>
      <w:r w:rsidRPr="0022360C">
        <w:rPr>
          <w:rFonts w:ascii="Arial" w:hAnsi="Arial" w:cs="Arial"/>
        </w:rPr>
        <w:t>etc..</w:t>
      </w:r>
      <w:proofErr w:type="gramEnd"/>
      <w:r w:rsidRPr="0022360C">
        <w:rPr>
          <w:rFonts w:ascii="Arial" w:hAnsi="Arial" w:cs="Arial"/>
        </w:rPr>
        <w:t xml:space="preserve"> </w:t>
      </w:r>
      <w:r w:rsidR="009533D3" w:rsidRPr="0022360C">
        <w:rPr>
          <w:rFonts w:ascii="Arial" w:hAnsi="Arial" w:cs="Arial"/>
        </w:rPr>
        <w:t xml:space="preserve">Die Realität ist aber: </w:t>
      </w:r>
      <w:r w:rsidR="000C5FEF" w:rsidRPr="0022360C">
        <w:rPr>
          <w:rFonts w:ascii="Arial" w:hAnsi="Arial" w:cs="Arial"/>
        </w:rPr>
        <w:t>Ein</w:t>
      </w:r>
      <w:r w:rsidR="009533D3" w:rsidRPr="0022360C">
        <w:rPr>
          <w:rFonts w:ascii="Arial" w:hAnsi="Arial" w:cs="Arial"/>
        </w:rPr>
        <w:t xml:space="preserve"> großes Kraftwerk gestern</w:t>
      </w:r>
      <w:r w:rsidR="000C5FEF" w:rsidRPr="0022360C">
        <w:rPr>
          <w:rFonts w:ascii="Arial" w:hAnsi="Arial" w:cs="Arial"/>
        </w:rPr>
        <w:t xml:space="preserve"> entspricht</w:t>
      </w:r>
      <w:r w:rsidR="009533D3" w:rsidRPr="0022360C">
        <w:rPr>
          <w:rFonts w:ascii="Arial" w:hAnsi="Arial" w:cs="Arial"/>
        </w:rPr>
        <w:t xml:space="preserve"> </w:t>
      </w:r>
      <w:r w:rsidR="009533D3" w:rsidRPr="0022360C">
        <w:rPr>
          <w:rFonts w:ascii="Arial" w:hAnsi="Arial" w:cs="Arial"/>
          <w:b/>
          <w:bCs/>
        </w:rPr>
        <w:t>Tausende</w:t>
      </w:r>
      <w:r w:rsidR="000C5FEF" w:rsidRPr="0022360C">
        <w:rPr>
          <w:rFonts w:ascii="Arial" w:hAnsi="Arial" w:cs="Arial"/>
          <w:b/>
          <w:bCs/>
        </w:rPr>
        <w:t>n</w:t>
      </w:r>
      <w:r w:rsidR="009533D3" w:rsidRPr="0022360C">
        <w:rPr>
          <w:rFonts w:ascii="Arial" w:hAnsi="Arial" w:cs="Arial"/>
        </w:rPr>
        <w:t xml:space="preserve"> kleine</w:t>
      </w:r>
      <w:r w:rsidR="000C5FEF" w:rsidRPr="0022360C">
        <w:rPr>
          <w:rFonts w:ascii="Arial" w:hAnsi="Arial" w:cs="Arial"/>
        </w:rPr>
        <w:t>r</w:t>
      </w:r>
      <w:r w:rsidR="009533D3" w:rsidRPr="0022360C">
        <w:rPr>
          <w:rFonts w:ascii="Arial" w:hAnsi="Arial" w:cs="Arial"/>
        </w:rPr>
        <w:t xml:space="preserve"> PV-Anlagen, E-Autos etc.</w:t>
      </w:r>
      <w:r w:rsidR="000C5FEF" w:rsidRPr="0022360C">
        <w:rPr>
          <w:rFonts w:ascii="Arial" w:hAnsi="Arial" w:cs="Arial"/>
        </w:rPr>
        <w:t xml:space="preserve"> heute</w:t>
      </w:r>
      <w:r w:rsidR="00F22DC5" w:rsidRPr="0022360C">
        <w:rPr>
          <w:rFonts w:ascii="Arial" w:hAnsi="Arial" w:cs="Arial"/>
        </w:rPr>
        <w:t>.</w:t>
      </w:r>
      <w:r w:rsidR="009533D3" w:rsidRPr="0022360C">
        <w:rPr>
          <w:rFonts w:ascii="Arial" w:hAnsi="Arial" w:cs="Arial"/>
        </w:rPr>
        <w:t xml:space="preserve"> </w:t>
      </w:r>
    </w:p>
    <w:p w14:paraId="60FAEC9A" w14:textId="77777777" w:rsidR="00611FFC" w:rsidRPr="0022360C" w:rsidRDefault="00611FFC" w:rsidP="00A34DB3">
      <w:pPr>
        <w:rPr>
          <w:rFonts w:ascii="Arial" w:hAnsi="Arial" w:cs="Arial"/>
        </w:rPr>
      </w:pPr>
    </w:p>
    <w:p w14:paraId="127E7995" w14:textId="7EA06D3D" w:rsidR="005B09EE" w:rsidRPr="0022360C" w:rsidRDefault="00611FFC" w:rsidP="00A34DB3">
      <w:pPr>
        <w:rPr>
          <w:rFonts w:ascii="Arial" w:hAnsi="Arial" w:cs="Arial"/>
        </w:rPr>
      </w:pPr>
      <w:r w:rsidRPr="0022360C">
        <w:rPr>
          <w:rFonts w:ascii="Arial" w:hAnsi="Arial" w:cs="Arial"/>
        </w:rPr>
        <w:t xml:space="preserve">Es werden kaum </w:t>
      </w:r>
      <w:r w:rsidRPr="0022360C">
        <w:rPr>
          <w:rFonts w:ascii="Arial" w:hAnsi="Arial" w:cs="Arial"/>
          <w:b/>
          <w:bCs/>
        </w:rPr>
        <w:t>Fragen zum Vortrag</w:t>
      </w:r>
      <w:r w:rsidRPr="0022360C">
        <w:rPr>
          <w:rFonts w:ascii="Arial" w:hAnsi="Arial" w:cs="Arial"/>
        </w:rPr>
        <w:t xml:space="preserve"> gestellt</w:t>
      </w:r>
      <w:r w:rsidR="00390F77" w:rsidRPr="0022360C">
        <w:rPr>
          <w:rFonts w:ascii="Arial" w:hAnsi="Arial" w:cs="Arial"/>
        </w:rPr>
        <w:t>;</w:t>
      </w:r>
      <w:r w:rsidRPr="0022360C">
        <w:rPr>
          <w:rFonts w:ascii="Arial" w:hAnsi="Arial" w:cs="Arial"/>
        </w:rPr>
        <w:t xml:space="preserve"> Feedback ist hier eher gering. Mehrheitlich </w:t>
      </w:r>
      <w:r w:rsidR="00390F77" w:rsidRPr="0022360C">
        <w:rPr>
          <w:rFonts w:ascii="Arial" w:hAnsi="Arial" w:cs="Arial"/>
        </w:rPr>
        <w:t xml:space="preserve">kommen </w:t>
      </w:r>
      <w:r w:rsidRPr="0022360C">
        <w:rPr>
          <w:rFonts w:ascii="Arial" w:hAnsi="Arial" w:cs="Arial"/>
        </w:rPr>
        <w:t xml:space="preserve">Fragen und Unklarheiten während der nachfolgenden interaktiven </w:t>
      </w:r>
      <w:r w:rsidR="00390F77" w:rsidRPr="0022360C">
        <w:rPr>
          <w:rFonts w:ascii="Arial" w:hAnsi="Arial" w:cs="Arial"/>
        </w:rPr>
        <w:t>Teile auf</w:t>
      </w:r>
      <w:r w:rsidRPr="0022360C">
        <w:rPr>
          <w:rFonts w:ascii="Arial" w:hAnsi="Arial" w:cs="Arial"/>
        </w:rPr>
        <w:t xml:space="preserve"> und können </w:t>
      </w:r>
      <w:r w:rsidR="00390F77" w:rsidRPr="0022360C">
        <w:rPr>
          <w:rFonts w:ascii="Arial" w:hAnsi="Arial" w:cs="Arial"/>
        </w:rPr>
        <w:t xml:space="preserve">dort </w:t>
      </w:r>
      <w:r w:rsidRPr="0022360C">
        <w:rPr>
          <w:rFonts w:ascii="Arial" w:hAnsi="Arial" w:cs="Arial"/>
        </w:rPr>
        <w:t>auch im</w:t>
      </w:r>
      <w:r w:rsidR="00390F77" w:rsidRPr="0022360C">
        <w:rPr>
          <w:rFonts w:ascii="Arial" w:hAnsi="Arial" w:cs="Arial"/>
        </w:rPr>
        <w:t xml:space="preserve"> vorgesehenen</w:t>
      </w:r>
      <w:r w:rsidRPr="0022360C">
        <w:rPr>
          <w:rFonts w:ascii="Arial" w:hAnsi="Arial" w:cs="Arial"/>
        </w:rPr>
        <w:t xml:space="preserve"> Zeitrahmen beantwortet werden.</w:t>
      </w:r>
      <w:r w:rsidR="009533D3" w:rsidRPr="0022360C">
        <w:rPr>
          <w:rFonts w:ascii="Arial" w:hAnsi="Arial" w:cs="Arial"/>
        </w:rPr>
        <w:t xml:space="preserve"> </w:t>
      </w:r>
    </w:p>
    <w:p w14:paraId="03117801" w14:textId="77777777" w:rsidR="00387730" w:rsidRPr="0022360C" w:rsidRDefault="00387730" w:rsidP="00A34DB3">
      <w:pPr>
        <w:rPr>
          <w:rFonts w:ascii="Arial" w:hAnsi="Arial" w:cs="Arial"/>
        </w:rPr>
      </w:pPr>
    </w:p>
    <w:p w14:paraId="5C867817" w14:textId="21DA9AB7" w:rsidR="00613083" w:rsidRPr="0022360C" w:rsidRDefault="00613083" w:rsidP="00A34DB3">
      <w:pPr>
        <w:rPr>
          <w:rFonts w:ascii="Arial" w:hAnsi="Arial" w:cs="Arial"/>
        </w:rPr>
      </w:pPr>
      <w:r w:rsidRPr="0022360C">
        <w:rPr>
          <w:rFonts w:ascii="Arial" w:hAnsi="Arial" w:cs="Arial"/>
        </w:rPr>
        <w:t xml:space="preserve">Als Wissenschaftler:in muss man sehr darauf achten, Fachbegriffe zu vermeiden, bzw. </w:t>
      </w:r>
      <w:r w:rsidR="00F22DC5" w:rsidRPr="0022360C">
        <w:rPr>
          <w:rFonts w:ascii="Arial" w:hAnsi="Arial" w:cs="Arial"/>
        </w:rPr>
        <w:t>adäquat</w:t>
      </w:r>
      <w:r w:rsidRPr="0022360C">
        <w:rPr>
          <w:rFonts w:ascii="Arial" w:hAnsi="Arial" w:cs="Arial"/>
        </w:rPr>
        <w:t xml:space="preserve"> zu erklären. Dazu gehören naturwissenschaftliche Begriffe wie „Leistung“</w:t>
      </w:r>
      <w:r w:rsidR="008B1562" w:rsidRPr="0022360C">
        <w:rPr>
          <w:rFonts w:ascii="Arial" w:hAnsi="Arial" w:cs="Arial"/>
        </w:rPr>
        <w:t xml:space="preserve"> und „Last“</w:t>
      </w:r>
      <w:r w:rsidRPr="0022360C">
        <w:rPr>
          <w:rFonts w:ascii="Arial" w:hAnsi="Arial" w:cs="Arial"/>
        </w:rPr>
        <w:t xml:space="preserve">, aber auch energiewirtschaftliche Standardbegriffe wie „Netzbetreiber“ oder „Trafo“. Das sollte in der Vorbereitung bedacht werden und ist im Leitfaden hervorgehoben. </w:t>
      </w:r>
      <w:r w:rsidR="00C165B9" w:rsidRPr="0022360C">
        <w:rPr>
          <w:rFonts w:ascii="Arial" w:hAnsi="Arial" w:cs="Arial"/>
        </w:rPr>
        <w:t>Für Lehrkräfte/</w:t>
      </w:r>
      <w:proofErr w:type="gramStart"/>
      <w:r w:rsidR="00C165B9" w:rsidRPr="0022360C">
        <w:rPr>
          <w:rFonts w:ascii="Arial" w:hAnsi="Arial" w:cs="Arial"/>
        </w:rPr>
        <w:t>Pädagog:innen</w:t>
      </w:r>
      <w:proofErr w:type="gramEnd"/>
      <w:r w:rsidR="00C165B9" w:rsidRPr="0022360C">
        <w:rPr>
          <w:rFonts w:ascii="Arial" w:hAnsi="Arial" w:cs="Arial"/>
        </w:rPr>
        <w:t xml:space="preserve"> hilft diese </w:t>
      </w:r>
      <w:r w:rsidR="003906EF" w:rsidRPr="0022360C">
        <w:rPr>
          <w:rFonts w:ascii="Arial" w:hAnsi="Arial" w:cs="Arial"/>
        </w:rPr>
        <w:t>Terminologie</w:t>
      </w:r>
      <w:r w:rsidR="001C29DA" w:rsidRPr="0022360C">
        <w:rPr>
          <w:rFonts w:ascii="Arial" w:hAnsi="Arial" w:cs="Arial"/>
        </w:rPr>
        <w:t xml:space="preserve"> eher</w:t>
      </w:r>
      <w:r w:rsidR="00C165B9" w:rsidRPr="0022360C">
        <w:rPr>
          <w:rFonts w:ascii="Arial" w:hAnsi="Arial" w:cs="Arial"/>
        </w:rPr>
        <w:t xml:space="preserve"> bei der Vorbereitung. </w:t>
      </w:r>
    </w:p>
    <w:p w14:paraId="29D6F080" w14:textId="418404D5" w:rsidR="005C537D" w:rsidRPr="0022360C" w:rsidRDefault="005C537D" w:rsidP="005C537D">
      <w:pPr>
        <w:pStyle w:val="berschrift1"/>
        <w:rPr>
          <w:rFonts w:ascii="Arial" w:hAnsi="Arial" w:cs="Arial"/>
        </w:rPr>
      </w:pPr>
      <w:r w:rsidRPr="0022360C">
        <w:rPr>
          <w:rFonts w:ascii="Arial" w:hAnsi="Arial" w:cs="Arial"/>
        </w:rPr>
        <w:t>Lastkurvenspiel</w:t>
      </w:r>
    </w:p>
    <w:p w14:paraId="1D539114" w14:textId="77777777" w:rsidR="005C537D" w:rsidRPr="0022360C" w:rsidRDefault="005C537D" w:rsidP="005C537D">
      <w:pPr>
        <w:rPr>
          <w:rFonts w:ascii="Arial" w:hAnsi="Arial" w:cs="Arial"/>
        </w:rPr>
      </w:pPr>
    </w:p>
    <w:p w14:paraId="69C5F801" w14:textId="2F389582" w:rsidR="0088346E" w:rsidRPr="0022360C" w:rsidRDefault="00F168EE" w:rsidP="00F168EE">
      <w:pPr>
        <w:rPr>
          <w:rFonts w:ascii="Arial" w:hAnsi="Arial" w:cs="Arial"/>
        </w:rPr>
      </w:pPr>
      <w:r w:rsidRPr="0022360C">
        <w:rPr>
          <w:rFonts w:ascii="Arial" w:hAnsi="Arial" w:cs="Arial"/>
        </w:rPr>
        <w:t xml:space="preserve">Bei der </w:t>
      </w:r>
      <w:r w:rsidRPr="0022360C">
        <w:rPr>
          <w:rFonts w:ascii="Arial" w:hAnsi="Arial" w:cs="Arial"/>
          <w:b/>
          <w:bCs/>
        </w:rPr>
        <w:t>Vorbereitung</w:t>
      </w:r>
      <w:r w:rsidRPr="0022360C">
        <w:rPr>
          <w:rFonts w:ascii="Arial" w:hAnsi="Arial" w:cs="Arial"/>
        </w:rPr>
        <w:t xml:space="preserve"> </w:t>
      </w:r>
      <w:r w:rsidR="00811E38" w:rsidRPr="0022360C">
        <w:rPr>
          <w:rFonts w:ascii="Arial" w:hAnsi="Arial" w:cs="Arial"/>
        </w:rPr>
        <w:t xml:space="preserve">(zu Beginn der Unterrichtsstunde oder nach dem Vortrag) </w:t>
      </w:r>
      <w:r w:rsidRPr="0022360C">
        <w:rPr>
          <w:rFonts w:ascii="Arial" w:hAnsi="Arial" w:cs="Arial"/>
        </w:rPr>
        <w:t>empfiehlt es sich</w:t>
      </w:r>
      <w:r w:rsidR="00447F16" w:rsidRPr="0022360C">
        <w:rPr>
          <w:rFonts w:ascii="Arial" w:hAnsi="Arial" w:cs="Arial"/>
        </w:rPr>
        <w:t>,</w:t>
      </w:r>
      <w:r w:rsidR="007E65CB" w:rsidRPr="0022360C">
        <w:rPr>
          <w:rFonts w:ascii="Arial" w:hAnsi="Arial" w:cs="Arial"/>
        </w:rPr>
        <w:t xml:space="preserve"> die Gruppen direkt </w:t>
      </w:r>
      <w:r w:rsidR="003A031F" w:rsidRPr="0022360C">
        <w:rPr>
          <w:rFonts w:ascii="Arial" w:hAnsi="Arial" w:cs="Arial"/>
        </w:rPr>
        <w:t xml:space="preserve">auf </w:t>
      </w:r>
      <w:r w:rsidR="007E65CB" w:rsidRPr="0022360C">
        <w:rPr>
          <w:rFonts w:ascii="Arial" w:hAnsi="Arial" w:cs="Arial"/>
        </w:rPr>
        <w:t>die gleiche Seite des Tisches zu setzen, sodass alle die</w:t>
      </w:r>
      <w:r w:rsidR="008F7402" w:rsidRPr="0022360C">
        <w:rPr>
          <w:rFonts w:ascii="Arial" w:hAnsi="Arial" w:cs="Arial"/>
        </w:rPr>
        <w:t xml:space="preserve"> beschriftete</w:t>
      </w:r>
      <w:r w:rsidR="007E65CB" w:rsidRPr="0022360C">
        <w:rPr>
          <w:rFonts w:ascii="Arial" w:hAnsi="Arial" w:cs="Arial"/>
        </w:rPr>
        <w:t xml:space="preserve"> Achse</w:t>
      </w:r>
      <w:r w:rsidR="008F7402" w:rsidRPr="0022360C">
        <w:rPr>
          <w:rFonts w:ascii="Arial" w:hAnsi="Arial" w:cs="Arial"/>
        </w:rPr>
        <w:t xml:space="preserve"> </w:t>
      </w:r>
      <w:r w:rsidR="00811E38" w:rsidRPr="0022360C">
        <w:rPr>
          <w:rFonts w:ascii="Arial" w:hAnsi="Arial" w:cs="Arial"/>
        </w:rPr>
        <w:t>des Spielaufstellers aus der gleichen Richtung</w:t>
      </w:r>
      <w:r w:rsidR="007E65CB" w:rsidRPr="0022360C">
        <w:rPr>
          <w:rFonts w:ascii="Arial" w:hAnsi="Arial" w:cs="Arial"/>
        </w:rPr>
        <w:t xml:space="preserve"> sehen können.</w:t>
      </w:r>
      <w:r w:rsidR="003906EF" w:rsidRPr="0022360C">
        <w:rPr>
          <w:rFonts w:ascii="Arial" w:hAnsi="Arial" w:cs="Arial"/>
        </w:rPr>
        <w:t xml:space="preserve"> </w:t>
      </w:r>
      <w:r w:rsidR="00105020" w:rsidRPr="0022360C">
        <w:rPr>
          <w:rFonts w:ascii="Arial" w:hAnsi="Arial" w:cs="Arial"/>
        </w:rPr>
        <w:t>Es hat</w:t>
      </w:r>
      <w:r w:rsidR="00811E38" w:rsidRPr="0022360C">
        <w:rPr>
          <w:rFonts w:ascii="Arial" w:hAnsi="Arial" w:cs="Arial"/>
        </w:rPr>
        <w:t xml:space="preserve"> sich bewährt</w:t>
      </w:r>
      <w:r w:rsidR="00105020" w:rsidRPr="0022360C">
        <w:rPr>
          <w:rFonts w:ascii="Arial" w:hAnsi="Arial" w:cs="Arial"/>
        </w:rPr>
        <w:t>,</w:t>
      </w:r>
      <w:r w:rsidR="00811E38" w:rsidRPr="0022360C">
        <w:rPr>
          <w:rFonts w:ascii="Arial" w:hAnsi="Arial" w:cs="Arial"/>
        </w:rPr>
        <w:t xml:space="preserve"> die Einführung</w:t>
      </w:r>
      <w:r w:rsidR="00105020" w:rsidRPr="0022360C">
        <w:rPr>
          <w:rFonts w:ascii="Arial" w:hAnsi="Arial" w:cs="Arial"/>
        </w:rPr>
        <w:t xml:space="preserve"> des Spiels</w:t>
      </w:r>
      <w:r w:rsidR="00811E38" w:rsidRPr="0022360C">
        <w:rPr>
          <w:rFonts w:ascii="Arial" w:hAnsi="Arial" w:cs="Arial"/>
        </w:rPr>
        <w:t xml:space="preserve"> kurz zu halten. </w:t>
      </w:r>
      <w:r w:rsidR="003906EF" w:rsidRPr="0022360C">
        <w:rPr>
          <w:rFonts w:ascii="Arial" w:hAnsi="Arial" w:cs="Arial"/>
        </w:rPr>
        <w:t xml:space="preserve">Vor dem Austeilen </w:t>
      </w:r>
      <w:r w:rsidR="00105020" w:rsidRPr="0022360C">
        <w:rPr>
          <w:rFonts w:ascii="Arial" w:hAnsi="Arial" w:cs="Arial"/>
        </w:rPr>
        <w:t>werden</w:t>
      </w:r>
      <w:r w:rsidR="00E37409" w:rsidRPr="0022360C">
        <w:rPr>
          <w:rFonts w:ascii="Arial" w:hAnsi="Arial" w:cs="Arial"/>
        </w:rPr>
        <w:t xml:space="preserve"> das Ziel und der Ablauf des Spiels kurz beschrieben und </w:t>
      </w:r>
      <w:r w:rsidR="003906EF" w:rsidRPr="0022360C">
        <w:rPr>
          <w:rFonts w:ascii="Arial" w:hAnsi="Arial" w:cs="Arial"/>
        </w:rPr>
        <w:t xml:space="preserve">die Bausteine </w:t>
      </w:r>
      <w:r w:rsidR="00E37409" w:rsidRPr="0022360C">
        <w:rPr>
          <w:rFonts w:ascii="Arial" w:hAnsi="Arial" w:cs="Arial"/>
        </w:rPr>
        <w:t xml:space="preserve">und Spielkarten </w:t>
      </w:r>
      <w:r w:rsidR="003906EF" w:rsidRPr="0022360C">
        <w:rPr>
          <w:rFonts w:ascii="Arial" w:hAnsi="Arial" w:cs="Arial"/>
        </w:rPr>
        <w:t>einmal hochgehalten</w:t>
      </w:r>
      <w:r w:rsidR="00E37409" w:rsidRPr="0022360C">
        <w:rPr>
          <w:rFonts w:ascii="Arial" w:hAnsi="Arial" w:cs="Arial"/>
        </w:rPr>
        <w:t xml:space="preserve"> und gezeigt</w:t>
      </w:r>
      <w:r w:rsidR="003906EF" w:rsidRPr="0022360C">
        <w:rPr>
          <w:rFonts w:ascii="Arial" w:hAnsi="Arial" w:cs="Arial"/>
        </w:rPr>
        <w:t>.</w:t>
      </w:r>
      <w:r w:rsidR="007E65CB" w:rsidRPr="0022360C">
        <w:rPr>
          <w:rFonts w:ascii="Arial" w:hAnsi="Arial" w:cs="Arial"/>
        </w:rPr>
        <w:t xml:space="preserve"> Hilfreich ist</w:t>
      </w:r>
      <w:r w:rsidR="00E37409" w:rsidRPr="0022360C">
        <w:rPr>
          <w:rFonts w:ascii="Arial" w:hAnsi="Arial" w:cs="Arial"/>
        </w:rPr>
        <w:t xml:space="preserve"> es</w:t>
      </w:r>
      <w:r w:rsidR="007E65CB" w:rsidRPr="0022360C">
        <w:rPr>
          <w:rFonts w:ascii="Arial" w:hAnsi="Arial" w:cs="Arial"/>
        </w:rPr>
        <w:t xml:space="preserve">, wenn </w:t>
      </w:r>
      <w:r w:rsidR="00E37409" w:rsidRPr="0022360C">
        <w:rPr>
          <w:rFonts w:ascii="Arial" w:hAnsi="Arial" w:cs="Arial"/>
        </w:rPr>
        <w:t xml:space="preserve">pro Gruppe </w:t>
      </w:r>
      <w:r w:rsidR="007E65CB" w:rsidRPr="0022360C">
        <w:rPr>
          <w:rFonts w:ascii="Arial" w:hAnsi="Arial" w:cs="Arial"/>
        </w:rPr>
        <w:t xml:space="preserve">eine „Spielleitung“ bestimmt wird, also wenn eine Person die Anleitungskarten vorliest. </w:t>
      </w:r>
      <w:r w:rsidRPr="0022360C">
        <w:rPr>
          <w:rFonts w:ascii="Arial" w:hAnsi="Arial" w:cs="Arial"/>
        </w:rPr>
        <w:t xml:space="preserve">Die </w:t>
      </w:r>
      <w:proofErr w:type="gramStart"/>
      <w:r w:rsidRPr="0022360C">
        <w:rPr>
          <w:rFonts w:ascii="Arial" w:hAnsi="Arial" w:cs="Arial"/>
        </w:rPr>
        <w:t>Schüler:innen</w:t>
      </w:r>
      <w:proofErr w:type="gramEnd"/>
      <w:r w:rsidRPr="0022360C">
        <w:rPr>
          <w:rFonts w:ascii="Arial" w:hAnsi="Arial" w:cs="Arial"/>
        </w:rPr>
        <w:t xml:space="preserve"> nehmen das Spiel gut an und sind in der Lage ohne vorherige Anleitung loszulegen. </w:t>
      </w:r>
      <w:r w:rsidR="00F33A6B" w:rsidRPr="0022360C">
        <w:rPr>
          <w:rFonts w:ascii="Arial" w:hAnsi="Arial" w:cs="Arial"/>
        </w:rPr>
        <w:t>Die „</w:t>
      </w:r>
      <w:r w:rsidR="00F33A6B" w:rsidRPr="0022360C">
        <w:rPr>
          <w:rFonts w:ascii="Arial" w:hAnsi="Arial" w:cs="Arial"/>
          <w:b/>
          <w:bCs/>
        </w:rPr>
        <w:t>y-Achse</w:t>
      </w:r>
      <w:r w:rsidR="00F33A6B" w:rsidRPr="0022360C">
        <w:rPr>
          <w:rFonts w:ascii="Arial" w:hAnsi="Arial" w:cs="Arial"/>
        </w:rPr>
        <w:t>“, also der Turm als zweiter Teil des Aufstellers</w:t>
      </w:r>
      <w:r w:rsidR="00F7139E" w:rsidRPr="0022360C">
        <w:rPr>
          <w:rFonts w:ascii="Arial" w:hAnsi="Arial" w:cs="Arial"/>
        </w:rPr>
        <w:t xml:space="preserve">, der die </w:t>
      </w:r>
      <w:r w:rsidR="00486739" w:rsidRPr="0022360C">
        <w:rPr>
          <w:rFonts w:ascii="Arial" w:hAnsi="Arial" w:cs="Arial"/>
        </w:rPr>
        <w:t>Leistung in kW</w:t>
      </w:r>
      <w:r w:rsidR="00F7139E" w:rsidRPr="0022360C">
        <w:rPr>
          <w:rFonts w:ascii="Arial" w:hAnsi="Arial" w:cs="Arial"/>
        </w:rPr>
        <w:t xml:space="preserve"> zeigt,</w:t>
      </w:r>
      <w:r w:rsidR="00F33A6B" w:rsidRPr="0022360C">
        <w:rPr>
          <w:rFonts w:ascii="Arial" w:hAnsi="Arial" w:cs="Arial"/>
        </w:rPr>
        <w:t xml:space="preserve"> wird in der Praxis kaum verwendet. Die Gruppen fokussieren sich automatisch auf das „Wann“. Die Altersstufen kommen alle gut mit dem Spiel zurecht. Teilweise kommen jüngere </w:t>
      </w:r>
      <w:proofErr w:type="gramStart"/>
      <w:r w:rsidR="00F33A6B" w:rsidRPr="0022360C">
        <w:rPr>
          <w:rFonts w:ascii="Arial" w:hAnsi="Arial" w:cs="Arial"/>
        </w:rPr>
        <w:t>Schüler:innen</w:t>
      </w:r>
      <w:proofErr w:type="gramEnd"/>
      <w:r w:rsidR="00F33A6B" w:rsidRPr="0022360C">
        <w:rPr>
          <w:rFonts w:ascii="Arial" w:hAnsi="Arial" w:cs="Arial"/>
        </w:rPr>
        <w:t xml:space="preserve"> sogar schneller zu einer Einigung, während in der Oberstufe manchmal viel diskutiert wird, was die „richtige“ Lösung ist.</w:t>
      </w:r>
      <w:r w:rsidR="00486739" w:rsidRPr="0022360C">
        <w:rPr>
          <w:rFonts w:ascii="Arial" w:hAnsi="Arial" w:cs="Arial"/>
        </w:rPr>
        <w:t xml:space="preserve"> Dies kann jedoch auch als positiver Lerneffekt </w:t>
      </w:r>
      <w:r w:rsidR="00BA7BA4" w:rsidRPr="0022360C">
        <w:rPr>
          <w:rFonts w:ascii="Arial" w:hAnsi="Arial" w:cs="Arial"/>
        </w:rPr>
        <w:t>verstanden werden, da die Diskussion den Austausch verschiedener Informationen, Erfahrungen und Meinungen fördert.</w:t>
      </w:r>
    </w:p>
    <w:p w14:paraId="793EB4F7" w14:textId="77777777" w:rsidR="0088346E" w:rsidRPr="0022360C" w:rsidRDefault="0088346E" w:rsidP="00F168EE">
      <w:pPr>
        <w:rPr>
          <w:rFonts w:ascii="Arial" w:hAnsi="Arial" w:cs="Arial"/>
        </w:rPr>
      </w:pPr>
    </w:p>
    <w:p w14:paraId="2A27E474" w14:textId="6A2D11D9" w:rsidR="00F33A6B" w:rsidRPr="0022360C" w:rsidRDefault="000D2513" w:rsidP="00F168EE">
      <w:pPr>
        <w:rPr>
          <w:rFonts w:ascii="Arial" w:hAnsi="Arial" w:cs="Arial"/>
        </w:rPr>
      </w:pPr>
      <w:r w:rsidRPr="0022360C">
        <w:rPr>
          <w:rFonts w:ascii="Arial" w:hAnsi="Arial" w:cs="Arial"/>
          <w:b/>
          <w:bCs/>
        </w:rPr>
        <w:t xml:space="preserve">Das </w:t>
      </w:r>
      <w:r w:rsidR="00A92E79" w:rsidRPr="0022360C">
        <w:rPr>
          <w:rFonts w:ascii="Arial" w:hAnsi="Arial" w:cs="Arial"/>
          <w:b/>
          <w:bCs/>
        </w:rPr>
        <w:t>Zeitmanagement</w:t>
      </w:r>
      <w:r w:rsidR="00A92E79" w:rsidRPr="0022360C">
        <w:rPr>
          <w:rFonts w:ascii="Arial" w:hAnsi="Arial" w:cs="Arial"/>
        </w:rPr>
        <w:t xml:space="preserve"> ist für die Durchführung die größte Herausforderung. </w:t>
      </w:r>
      <w:r w:rsidR="00F33A6B" w:rsidRPr="0022360C">
        <w:rPr>
          <w:rFonts w:ascii="Arial" w:hAnsi="Arial" w:cs="Arial"/>
        </w:rPr>
        <w:t xml:space="preserve">Grundsätzlich ist das Spiel gut in 20 Minuten durchzuführen. Allerdings ist darauf zu achten, dass die Gruppen unterschiedlich schnell arbeiten. Unser Eindruck ist, dass </w:t>
      </w:r>
      <w:r w:rsidRPr="0022360C">
        <w:rPr>
          <w:rFonts w:ascii="Arial" w:hAnsi="Arial" w:cs="Arial"/>
        </w:rPr>
        <w:t xml:space="preserve">dies </w:t>
      </w:r>
      <w:r w:rsidR="00F33A6B" w:rsidRPr="0022360C">
        <w:rPr>
          <w:rFonts w:ascii="Arial" w:hAnsi="Arial" w:cs="Arial"/>
        </w:rPr>
        <w:t xml:space="preserve">mehrere Gründe hat. Es liegt teils daran, dass weniger interessierte Gruppen flüchtiger sind, teils aber auch daran, dass Gruppen in der Diskussion über einen Einzelfall stecken bleiben. </w:t>
      </w:r>
      <w:r w:rsidR="00A804B6" w:rsidRPr="0022360C">
        <w:rPr>
          <w:rFonts w:ascii="Arial" w:hAnsi="Arial" w:cs="Arial"/>
        </w:rPr>
        <w:t xml:space="preserve">Wenn eine Gruppe fertig ist </w:t>
      </w:r>
      <w:r w:rsidR="00A804B6" w:rsidRPr="0022360C">
        <w:rPr>
          <w:rFonts w:ascii="Arial" w:hAnsi="Arial" w:cs="Arial"/>
        </w:rPr>
        <w:lastRenderedPageBreak/>
        <w:t xml:space="preserve">und warten muss, nutzen die </w:t>
      </w:r>
      <w:proofErr w:type="gramStart"/>
      <w:r w:rsidR="00A804B6" w:rsidRPr="0022360C">
        <w:rPr>
          <w:rFonts w:ascii="Arial" w:hAnsi="Arial" w:cs="Arial"/>
        </w:rPr>
        <w:t>Schüler:innen</w:t>
      </w:r>
      <w:proofErr w:type="gramEnd"/>
      <w:r w:rsidR="00A804B6" w:rsidRPr="0022360C">
        <w:rPr>
          <w:rFonts w:ascii="Arial" w:hAnsi="Arial" w:cs="Arial"/>
        </w:rPr>
        <w:t xml:space="preserve"> die Spielsteine zur Ablenkung und bauen Türme </w:t>
      </w:r>
      <w:proofErr w:type="gramStart"/>
      <w:r w:rsidR="00A804B6" w:rsidRPr="0022360C">
        <w:rPr>
          <w:rFonts w:ascii="Arial" w:hAnsi="Arial" w:cs="Arial"/>
        </w:rPr>
        <w:t>o.ä..</w:t>
      </w:r>
      <w:proofErr w:type="gramEnd"/>
      <w:r w:rsidR="00A804B6" w:rsidRPr="0022360C">
        <w:rPr>
          <w:rFonts w:ascii="Arial" w:hAnsi="Arial" w:cs="Arial"/>
        </w:rPr>
        <w:t xml:space="preserve"> Das kann für kurze Zeit hilfreich sein als Überbrückung, wird aber schnell unruhig. </w:t>
      </w:r>
      <w:r w:rsidR="00F33A6B" w:rsidRPr="0022360C">
        <w:rPr>
          <w:rFonts w:ascii="Arial" w:hAnsi="Arial" w:cs="Arial"/>
        </w:rPr>
        <w:t xml:space="preserve">Wir empfehlen, </w:t>
      </w:r>
      <w:r w:rsidR="00A804B6" w:rsidRPr="0022360C">
        <w:rPr>
          <w:rFonts w:ascii="Arial" w:hAnsi="Arial" w:cs="Arial"/>
        </w:rPr>
        <w:t>während der Gruppenarbeit herumzugehen und den Fortschritt im Auge zu behalten</w:t>
      </w:r>
      <w:r w:rsidR="00F33A6B" w:rsidRPr="0022360C">
        <w:rPr>
          <w:rFonts w:ascii="Arial" w:hAnsi="Arial" w:cs="Arial"/>
        </w:rPr>
        <w:t xml:space="preserve">. </w:t>
      </w:r>
      <w:r w:rsidR="00A804B6" w:rsidRPr="0022360C">
        <w:rPr>
          <w:rFonts w:ascii="Arial" w:hAnsi="Arial" w:cs="Arial"/>
        </w:rPr>
        <w:t>Dann kann z. B. Hilfestellung geleistet werden um zu beschleunigen oder einzelne Karten werden übersprungen.</w:t>
      </w:r>
      <w:r w:rsidR="00882E67" w:rsidRPr="0022360C">
        <w:rPr>
          <w:rFonts w:ascii="Arial" w:hAnsi="Arial" w:cs="Arial"/>
        </w:rPr>
        <w:t xml:space="preserve"> Am besten hat sich allerdings bewährt, die „schnellen“ Gruppen durch gezielte Fragen, weitere Informationen und Diskussionsanstöße zu binden. Insbesondere bei den Anpassungs- und Ereigniskarten lässt sich leicht an der aktuellen Spielkarte ansetzen. </w:t>
      </w:r>
      <w:r w:rsidRPr="0022360C">
        <w:rPr>
          <w:rFonts w:ascii="Arial" w:hAnsi="Arial" w:cs="Arial"/>
        </w:rPr>
        <w:t>Auch</w:t>
      </w:r>
      <w:r w:rsidR="00330BED" w:rsidRPr="0022360C">
        <w:rPr>
          <w:rFonts w:ascii="Arial" w:hAnsi="Arial" w:cs="Arial"/>
        </w:rPr>
        <w:t xml:space="preserve"> die Seite zum Hintergrundwissen bietet sich hierfür an, beispielsweise in dem man die </w:t>
      </w:r>
      <w:proofErr w:type="gramStart"/>
      <w:r w:rsidR="00330BED" w:rsidRPr="0022360C">
        <w:rPr>
          <w:rFonts w:ascii="Arial" w:hAnsi="Arial" w:cs="Arial"/>
        </w:rPr>
        <w:t>Schüler:innen</w:t>
      </w:r>
      <w:proofErr w:type="gramEnd"/>
      <w:r w:rsidR="00330BED" w:rsidRPr="0022360C">
        <w:rPr>
          <w:rFonts w:ascii="Arial" w:hAnsi="Arial" w:cs="Arial"/>
        </w:rPr>
        <w:t xml:space="preserve"> das gebaute Lastprofil mit der Verfügbarkeit von Sonne und Wind im Tagesverlauf vergleichen lässt. </w:t>
      </w:r>
      <w:r w:rsidR="0088346E" w:rsidRPr="0022360C">
        <w:rPr>
          <w:rFonts w:ascii="Arial" w:hAnsi="Arial" w:cs="Arial"/>
        </w:rPr>
        <w:t>Eine weitere Möglichkeit ist</w:t>
      </w:r>
      <w:r w:rsidR="00330BED" w:rsidRPr="0022360C">
        <w:rPr>
          <w:rFonts w:ascii="Arial" w:hAnsi="Arial" w:cs="Arial"/>
        </w:rPr>
        <w:t xml:space="preserve"> es</w:t>
      </w:r>
      <w:r w:rsidR="0088346E" w:rsidRPr="0022360C">
        <w:rPr>
          <w:rFonts w:ascii="Arial" w:hAnsi="Arial" w:cs="Arial"/>
        </w:rPr>
        <w:t xml:space="preserve">, die </w:t>
      </w:r>
      <w:proofErr w:type="gramStart"/>
      <w:r w:rsidR="0088346E" w:rsidRPr="0022360C">
        <w:rPr>
          <w:rFonts w:ascii="Arial" w:hAnsi="Arial" w:cs="Arial"/>
        </w:rPr>
        <w:t>Schüler:innen</w:t>
      </w:r>
      <w:proofErr w:type="gramEnd"/>
      <w:r w:rsidR="0088346E" w:rsidRPr="0022360C">
        <w:rPr>
          <w:rFonts w:ascii="Arial" w:hAnsi="Arial" w:cs="Arial"/>
        </w:rPr>
        <w:t xml:space="preserve"> dazu anzuregen, bei den Anpassungen nicht alles physisch umzubauen, sondern „nur“ zu diskutieren. </w:t>
      </w:r>
    </w:p>
    <w:p w14:paraId="01B99F5A" w14:textId="77777777" w:rsidR="0065136C" w:rsidRPr="0022360C" w:rsidRDefault="0065136C" w:rsidP="00F168EE">
      <w:pPr>
        <w:rPr>
          <w:rFonts w:ascii="Arial" w:hAnsi="Arial" w:cs="Arial"/>
        </w:rPr>
      </w:pPr>
    </w:p>
    <w:p w14:paraId="5C7BB4CC" w14:textId="4FC36D45" w:rsidR="0065136C" w:rsidRPr="0022360C" w:rsidRDefault="0065136C" w:rsidP="00F168EE">
      <w:pPr>
        <w:rPr>
          <w:rFonts w:ascii="Arial" w:hAnsi="Arial" w:cs="Arial"/>
        </w:rPr>
      </w:pPr>
      <w:r w:rsidRPr="0022360C">
        <w:rPr>
          <w:rFonts w:ascii="Arial" w:hAnsi="Arial" w:cs="Arial"/>
        </w:rPr>
        <w:t xml:space="preserve">Zu den einzelnen Geräten gibt es </w:t>
      </w:r>
      <w:r w:rsidR="004A5DB0" w:rsidRPr="0022360C">
        <w:rPr>
          <w:rFonts w:ascii="Arial" w:hAnsi="Arial" w:cs="Arial"/>
        </w:rPr>
        <w:t>f</w:t>
      </w:r>
      <w:r w:rsidRPr="0022360C">
        <w:rPr>
          <w:rFonts w:ascii="Arial" w:hAnsi="Arial" w:cs="Arial"/>
        </w:rPr>
        <w:t xml:space="preserve">olgende Beobachtungen: </w:t>
      </w:r>
    </w:p>
    <w:p w14:paraId="65AD0C67" w14:textId="77777777" w:rsidR="00F168EE" w:rsidRPr="0022360C" w:rsidRDefault="00F168EE" w:rsidP="00F168EE">
      <w:pPr>
        <w:rPr>
          <w:rFonts w:ascii="Arial" w:hAnsi="Arial" w:cs="Arial"/>
        </w:rPr>
      </w:pPr>
    </w:p>
    <w:p w14:paraId="45A4C339" w14:textId="0C22AD84" w:rsidR="00F168EE" w:rsidRPr="0022360C" w:rsidRDefault="00F168EE" w:rsidP="00F168EE">
      <w:pPr>
        <w:rPr>
          <w:rFonts w:ascii="Arial" w:hAnsi="Arial" w:cs="Arial"/>
        </w:rPr>
      </w:pPr>
      <w:r w:rsidRPr="0022360C">
        <w:rPr>
          <w:rFonts w:ascii="Arial" w:hAnsi="Arial" w:cs="Arial"/>
          <w:b/>
          <w:bCs/>
        </w:rPr>
        <w:t>Wärmepumpen</w:t>
      </w:r>
      <w:r w:rsidRPr="0022360C">
        <w:rPr>
          <w:rFonts w:ascii="Arial" w:hAnsi="Arial" w:cs="Arial"/>
        </w:rPr>
        <w:t xml:space="preserve"> sind noch nicht weit verbreitet und den meisten </w:t>
      </w:r>
      <w:proofErr w:type="gramStart"/>
      <w:r w:rsidRPr="0022360C">
        <w:rPr>
          <w:rFonts w:ascii="Arial" w:hAnsi="Arial" w:cs="Arial"/>
        </w:rPr>
        <w:t>Schüler:innen</w:t>
      </w:r>
      <w:proofErr w:type="gramEnd"/>
      <w:r w:rsidRPr="0022360C">
        <w:rPr>
          <w:rFonts w:ascii="Arial" w:hAnsi="Arial" w:cs="Arial"/>
        </w:rPr>
        <w:t xml:space="preserve"> ist auch nicht bekannt, was eine Wärmepumpe wirklich ist.</w:t>
      </w:r>
      <w:r w:rsidR="007E65CB" w:rsidRPr="0022360C">
        <w:rPr>
          <w:rFonts w:ascii="Arial" w:hAnsi="Arial" w:cs="Arial"/>
        </w:rPr>
        <w:t xml:space="preserve"> Eine einfache Erklärung ist, dass Wärmepumpen Strom nutzen, um damit Wärme zu erzeugen. Da Öl- oder Gasheizungen per Definition nicht klimaneutral sein können, sind Wärmepumpen ein </w:t>
      </w:r>
      <w:r w:rsidR="0002632F" w:rsidRPr="0022360C">
        <w:rPr>
          <w:rFonts w:ascii="Arial" w:hAnsi="Arial" w:cs="Arial"/>
        </w:rPr>
        <w:t xml:space="preserve">alternativer neuer </w:t>
      </w:r>
      <w:r w:rsidR="007E65CB" w:rsidRPr="0022360C">
        <w:rPr>
          <w:rFonts w:ascii="Arial" w:hAnsi="Arial" w:cs="Arial"/>
        </w:rPr>
        <w:t xml:space="preserve">Weg, auch die Wärme klimafreundlicher bereit zu stellen. Voraussetzung ist eben, dass der Strom dafür aus Erneuerbaren Energien kommt. Meistens werden die Steine dann weggelegt, bei Interesse erklären wir noch, dass </w:t>
      </w:r>
      <w:r w:rsidR="00BB1132" w:rsidRPr="0022360C">
        <w:rPr>
          <w:rFonts w:ascii="Arial" w:hAnsi="Arial" w:cs="Arial"/>
        </w:rPr>
        <w:t xml:space="preserve">eine </w:t>
      </w:r>
      <w:r w:rsidR="007E65CB" w:rsidRPr="0022360C">
        <w:rPr>
          <w:rFonts w:ascii="Arial" w:hAnsi="Arial" w:cs="Arial"/>
        </w:rPr>
        <w:t xml:space="preserve">Wärmepumpe relativ gleichmäßig über den Tag verteilt betrieben wird. Die </w:t>
      </w:r>
      <w:proofErr w:type="gramStart"/>
      <w:r w:rsidR="007E65CB" w:rsidRPr="0022360C">
        <w:rPr>
          <w:rFonts w:ascii="Arial" w:hAnsi="Arial" w:cs="Arial"/>
        </w:rPr>
        <w:t>Schüler:innen</w:t>
      </w:r>
      <w:proofErr w:type="gramEnd"/>
      <w:r w:rsidR="007E65CB" w:rsidRPr="0022360C">
        <w:rPr>
          <w:rFonts w:ascii="Arial" w:hAnsi="Arial" w:cs="Arial"/>
        </w:rPr>
        <w:t xml:space="preserve"> bauen </w:t>
      </w:r>
      <w:r w:rsidR="00BB1132" w:rsidRPr="0022360C">
        <w:rPr>
          <w:rFonts w:ascii="Arial" w:hAnsi="Arial" w:cs="Arial"/>
        </w:rPr>
        <w:t xml:space="preserve">sie </w:t>
      </w:r>
      <w:r w:rsidR="007E65CB" w:rsidRPr="0022360C">
        <w:rPr>
          <w:rFonts w:ascii="Arial" w:hAnsi="Arial" w:cs="Arial"/>
        </w:rPr>
        <w:t xml:space="preserve">dann selbst ein. </w:t>
      </w:r>
    </w:p>
    <w:p w14:paraId="45AB2230" w14:textId="77777777" w:rsidR="00557D2C" w:rsidRPr="0022360C" w:rsidRDefault="00557D2C" w:rsidP="00F168EE">
      <w:pPr>
        <w:rPr>
          <w:rFonts w:ascii="Arial" w:hAnsi="Arial" w:cs="Arial"/>
        </w:rPr>
      </w:pPr>
    </w:p>
    <w:p w14:paraId="525CBEC7" w14:textId="296763B7" w:rsidR="00557D2C" w:rsidRPr="0022360C" w:rsidRDefault="00557D2C" w:rsidP="00F168EE">
      <w:pPr>
        <w:rPr>
          <w:rFonts w:ascii="Arial" w:hAnsi="Arial" w:cs="Arial"/>
        </w:rPr>
      </w:pPr>
      <w:r w:rsidRPr="0022360C">
        <w:rPr>
          <w:rFonts w:ascii="Arial" w:hAnsi="Arial" w:cs="Arial"/>
        </w:rPr>
        <w:t xml:space="preserve">Bei </w:t>
      </w:r>
      <w:r w:rsidRPr="0022360C">
        <w:rPr>
          <w:rFonts w:ascii="Arial" w:hAnsi="Arial" w:cs="Arial"/>
          <w:b/>
          <w:bCs/>
        </w:rPr>
        <w:t>Elektrofahrzeugen</w:t>
      </w:r>
      <w:r w:rsidRPr="0022360C">
        <w:rPr>
          <w:rFonts w:ascii="Arial" w:hAnsi="Arial" w:cs="Arial"/>
        </w:rPr>
        <w:t xml:space="preserve"> ist den </w:t>
      </w:r>
      <w:proofErr w:type="gramStart"/>
      <w:r w:rsidRPr="0022360C">
        <w:rPr>
          <w:rFonts w:ascii="Arial" w:hAnsi="Arial" w:cs="Arial"/>
        </w:rPr>
        <w:t>Schüler:innen</w:t>
      </w:r>
      <w:proofErr w:type="gramEnd"/>
      <w:r w:rsidRPr="0022360C">
        <w:rPr>
          <w:rFonts w:ascii="Arial" w:hAnsi="Arial" w:cs="Arial"/>
        </w:rPr>
        <w:t xml:space="preserve"> nicht bewusst, wie groß der Verbrauch im Vergleich zur Basislast ist. Als Referenzpunkt können Durchschnittswerte eingebracht werden (</w:t>
      </w:r>
      <w:r w:rsidR="00FC1D1D" w:rsidRPr="0022360C">
        <w:rPr>
          <w:rFonts w:ascii="Arial" w:hAnsi="Arial" w:cs="Arial"/>
        </w:rPr>
        <w:t xml:space="preserve">z. B. </w:t>
      </w:r>
      <w:r w:rsidRPr="0022360C">
        <w:rPr>
          <w:rFonts w:ascii="Arial" w:hAnsi="Arial" w:cs="Arial"/>
        </w:rPr>
        <w:t xml:space="preserve">12.320 km im Jahr laut ADAC Ecotest, bei angenommenen 15 Kilowattstunden pro 100 Kilometer </w:t>
      </w:r>
      <w:r w:rsidR="009C66C5" w:rsidRPr="0022360C">
        <w:rPr>
          <w:rFonts w:ascii="Arial" w:hAnsi="Arial" w:cs="Arial"/>
        </w:rPr>
        <w:t xml:space="preserve">knapp 2000kwh, im Vergleich dazu: Einfamilienhaus knapp 4000kwh) um zu zeigen, warum neue Technologien so </w:t>
      </w:r>
      <w:r w:rsidR="00BB1132" w:rsidRPr="0022360C">
        <w:rPr>
          <w:rFonts w:ascii="Arial" w:hAnsi="Arial" w:cs="Arial"/>
        </w:rPr>
        <w:t xml:space="preserve">einen großen </w:t>
      </w:r>
      <w:r w:rsidR="009C66C5" w:rsidRPr="0022360C">
        <w:rPr>
          <w:rFonts w:ascii="Arial" w:hAnsi="Arial" w:cs="Arial"/>
        </w:rPr>
        <w:t xml:space="preserve">Unterschied machen. </w:t>
      </w:r>
      <w:r w:rsidR="00BB1132" w:rsidRPr="0022360C">
        <w:rPr>
          <w:rFonts w:ascii="Arial" w:hAnsi="Arial" w:cs="Arial"/>
        </w:rPr>
        <w:t xml:space="preserve">Im Spiel sind dies </w:t>
      </w:r>
      <w:r w:rsidR="00511837" w:rsidRPr="0022360C">
        <w:rPr>
          <w:rFonts w:ascii="Arial" w:hAnsi="Arial" w:cs="Arial"/>
        </w:rPr>
        <w:t>ohne ein Energiemanagementsystem dann mehrere Steine übereinander.</w:t>
      </w:r>
    </w:p>
    <w:p w14:paraId="3A3C699A" w14:textId="77777777" w:rsidR="009935A0" w:rsidRPr="0022360C" w:rsidRDefault="009935A0" w:rsidP="00F168EE">
      <w:pPr>
        <w:rPr>
          <w:rFonts w:ascii="Arial" w:hAnsi="Arial" w:cs="Arial"/>
        </w:rPr>
      </w:pPr>
    </w:p>
    <w:p w14:paraId="74D84C05" w14:textId="64B0996E" w:rsidR="009935A0" w:rsidRPr="0022360C" w:rsidRDefault="009935A0" w:rsidP="00F168EE">
      <w:pPr>
        <w:rPr>
          <w:rFonts w:ascii="Arial" w:hAnsi="Arial" w:cs="Arial"/>
        </w:rPr>
      </w:pPr>
      <w:r w:rsidRPr="0022360C">
        <w:rPr>
          <w:rFonts w:ascii="Arial" w:hAnsi="Arial" w:cs="Arial"/>
        </w:rPr>
        <w:t>Der Begriff „</w:t>
      </w:r>
      <w:r w:rsidRPr="0022360C">
        <w:rPr>
          <w:rFonts w:ascii="Arial" w:hAnsi="Arial" w:cs="Arial"/>
          <w:b/>
          <w:bCs/>
        </w:rPr>
        <w:t>Dunkelflaute</w:t>
      </w:r>
      <w:r w:rsidRPr="0022360C">
        <w:rPr>
          <w:rFonts w:ascii="Arial" w:hAnsi="Arial" w:cs="Arial"/>
        </w:rPr>
        <w:t xml:space="preserve">“ ist für die </w:t>
      </w:r>
      <w:proofErr w:type="gramStart"/>
      <w:r w:rsidRPr="0022360C">
        <w:rPr>
          <w:rFonts w:ascii="Arial" w:hAnsi="Arial" w:cs="Arial"/>
        </w:rPr>
        <w:t>Schüler:innen</w:t>
      </w:r>
      <w:proofErr w:type="gramEnd"/>
      <w:r w:rsidRPr="0022360C">
        <w:rPr>
          <w:rFonts w:ascii="Arial" w:hAnsi="Arial" w:cs="Arial"/>
        </w:rPr>
        <w:t xml:space="preserve"> meist neu, aber leicht verständlich. Hier wird manchmal gefragt, ob Batteriespeicher das nicht lösen können. Wir erklären dann, dass Batteriespeicher zwar kurzfristig helfen können, aber </w:t>
      </w:r>
      <w:r w:rsidR="007E702D" w:rsidRPr="0022360C">
        <w:rPr>
          <w:rFonts w:ascii="Arial" w:hAnsi="Arial" w:cs="Arial"/>
        </w:rPr>
        <w:t>keine Großwetterlage von 1-2 Wochen abdecken.</w:t>
      </w:r>
      <w:r w:rsidR="00EE5FF2" w:rsidRPr="0022360C">
        <w:rPr>
          <w:rFonts w:ascii="Arial" w:hAnsi="Arial" w:cs="Arial"/>
        </w:rPr>
        <w:t xml:space="preserve"> Dafür müssen aktuell noch fossile Energieträger (Kohle, Gas) in die Bresche springen, das nennt man Grundlast. </w:t>
      </w:r>
      <w:r w:rsidR="00EC7707" w:rsidRPr="0022360C">
        <w:rPr>
          <w:rFonts w:ascii="Arial" w:hAnsi="Arial" w:cs="Arial"/>
        </w:rPr>
        <w:t xml:space="preserve">Dunkelflauten sind allerdings auch nicht der Normalfall, sondern sehr selten, also eine Art Notfallsituation. In Zukunft können hier neue Möglichkeiten wie z.B. Wasserstoff und neuartige Speicher mithelfen. </w:t>
      </w:r>
      <w:r w:rsidR="007E702D" w:rsidRPr="0022360C">
        <w:rPr>
          <w:rFonts w:ascii="Arial" w:hAnsi="Arial" w:cs="Arial"/>
        </w:rPr>
        <w:t xml:space="preserve"> </w:t>
      </w:r>
    </w:p>
    <w:p w14:paraId="0C892B4A" w14:textId="77777777" w:rsidR="00557D2C" w:rsidRPr="0022360C" w:rsidRDefault="00557D2C" w:rsidP="00F168EE">
      <w:pPr>
        <w:rPr>
          <w:rFonts w:ascii="Arial" w:hAnsi="Arial" w:cs="Arial"/>
        </w:rPr>
      </w:pPr>
    </w:p>
    <w:p w14:paraId="2DFB6E91" w14:textId="7E69373F" w:rsidR="00A67468" w:rsidRPr="0022360C" w:rsidRDefault="003E4EF4" w:rsidP="00F168EE">
      <w:pPr>
        <w:rPr>
          <w:rFonts w:ascii="Arial" w:hAnsi="Arial" w:cs="Arial"/>
        </w:rPr>
      </w:pPr>
      <w:r w:rsidRPr="0022360C">
        <w:rPr>
          <w:rFonts w:ascii="Arial" w:hAnsi="Arial" w:cs="Arial"/>
        </w:rPr>
        <w:t xml:space="preserve">Bei </w:t>
      </w:r>
      <w:r w:rsidRPr="0022360C">
        <w:rPr>
          <w:rFonts w:ascii="Arial" w:hAnsi="Arial" w:cs="Arial"/>
          <w:b/>
          <w:bCs/>
        </w:rPr>
        <w:t>Licht</w:t>
      </w:r>
      <w:r w:rsidRPr="0022360C">
        <w:rPr>
          <w:rFonts w:ascii="Arial" w:hAnsi="Arial" w:cs="Arial"/>
        </w:rPr>
        <w:t xml:space="preserve"> und </w:t>
      </w:r>
      <w:r w:rsidRPr="0022360C">
        <w:rPr>
          <w:rFonts w:ascii="Arial" w:hAnsi="Arial" w:cs="Arial"/>
          <w:b/>
          <w:bCs/>
        </w:rPr>
        <w:t xml:space="preserve">Wasser </w:t>
      </w:r>
      <w:r w:rsidRPr="0022360C">
        <w:rPr>
          <w:rFonts w:ascii="Arial" w:hAnsi="Arial" w:cs="Arial"/>
        </w:rPr>
        <w:t>wird oft diskutiert „was zählt“, also z. B. H</w:t>
      </w:r>
      <w:r w:rsidR="00134B1F" w:rsidRPr="0022360C">
        <w:rPr>
          <w:rFonts w:ascii="Arial" w:hAnsi="Arial" w:cs="Arial"/>
        </w:rPr>
        <w:t>ändewaschen, Geschirr spülen, nachts auf Toilette gehen und dafür Licht anmachen.</w:t>
      </w:r>
      <w:r w:rsidR="00847E26" w:rsidRPr="0022360C">
        <w:rPr>
          <w:rFonts w:ascii="Arial" w:hAnsi="Arial" w:cs="Arial"/>
        </w:rPr>
        <w:t xml:space="preserve"> Dafür gibt es dann nicht genug Spielsteine. </w:t>
      </w:r>
      <w:r w:rsidR="0088346E" w:rsidRPr="0022360C">
        <w:rPr>
          <w:rFonts w:ascii="Arial" w:hAnsi="Arial" w:cs="Arial"/>
        </w:rPr>
        <w:t xml:space="preserve">Wir weisen darauf hin, </w:t>
      </w:r>
      <w:r w:rsidR="00847E26" w:rsidRPr="0022360C">
        <w:rPr>
          <w:rFonts w:ascii="Arial" w:hAnsi="Arial" w:cs="Arial"/>
        </w:rPr>
        <w:t xml:space="preserve">dass </w:t>
      </w:r>
      <w:r w:rsidR="004B76F5" w:rsidRPr="0022360C">
        <w:rPr>
          <w:rFonts w:ascii="Arial" w:hAnsi="Arial" w:cs="Arial"/>
        </w:rPr>
        <w:t xml:space="preserve">es hier um den gesamten Stromverbrauch im Tagesverlauf geht und die Steine am besten </w:t>
      </w:r>
      <w:r w:rsidR="004C7079" w:rsidRPr="0022360C">
        <w:rPr>
          <w:rFonts w:ascii="Arial" w:hAnsi="Arial" w:cs="Arial"/>
        </w:rPr>
        <w:t>dort platziert werden, wo die größten</w:t>
      </w:r>
      <w:r w:rsidR="00A67468" w:rsidRPr="0022360C">
        <w:rPr>
          <w:rFonts w:ascii="Arial" w:hAnsi="Arial" w:cs="Arial"/>
        </w:rPr>
        <w:t xml:space="preserve"> Mengen genutzt werden (z.B. Duschen oder Baden </w:t>
      </w:r>
      <w:proofErr w:type="gramStart"/>
      <w:r w:rsidR="00A67468" w:rsidRPr="0022360C">
        <w:rPr>
          <w:rFonts w:ascii="Arial" w:hAnsi="Arial" w:cs="Arial"/>
        </w:rPr>
        <w:t>anstatt kurzes Hände</w:t>
      </w:r>
      <w:proofErr w:type="gramEnd"/>
      <w:r w:rsidR="00A67468" w:rsidRPr="0022360C">
        <w:rPr>
          <w:rFonts w:ascii="Arial" w:hAnsi="Arial" w:cs="Arial"/>
        </w:rPr>
        <w:t xml:space="preserve"> waschen). </w:t>
      </w:r>
    </w:p>
    <w:p w14:paraId="337E2447" w14:textId="25796EF0" w:rsidR="003E4EF4" w:rsidRPr="0022360C" w:rsidRDefault="004B76F5" w:rsidP="00F168EE">
      <w:pPr>
        <w:rPr>
          <w:rFonts w:ascii="Arial" w:hAnsi="Arial" w:cs="Arial"/>
        </w:rPr>
      </w:pPr>
      <w:r w:rsidRPr="0022360C">
        <w:rPr>
          <w:rFonts w:ascii="Arial" w:hAnsi="Arial" w:cs="Arial"/>
        </w:rPr>
        <w:t xml:space="preserve"> </w:t>
      </w:r>
    </w:p>
    <w:p w14:paraId="2DF5CB88" w14:textId="635D1692" w:rsidR="00557D2C" w:rsidRPr="0022360C" w:rsidRDefault="00557D2C" w:rsidP="00F168EE">
      <w:pPr>
        <w:rPr>
          <w:rFonts w:ascii="Arial" w:hAnsi="Arial" w:cs="Arial"/>
        </w:rPr>
      </w:pPr>
    </w:p>
    <w:p w14:paraId="6DD491F0" w14:textId="52D003C5" w:rsidR="007E702D" w:rsidRPr="0022360C" w:rsidRDefault="007E702D" w:rsidP="007E702D">
      <w:pPr>
        <w:rPr>
          <w:rFonts w:ascii="Arial" w:hAnsi="Arial" w:cs="Arial"/>
        </w:rPr>
      </w:pPr>
      <w:r w:rsidRPr="0022360C">
        <w:rPr>
          <w:rFonts w:ascii="Arial" w:hAnsi="Arial" w:cs="Arial"/>
        </w:rPr>
        <w:lastRenderedPageBreak/>
        <w:t xml:space="preserve">Wenn </w:t>
      </w:r>
      <w:proofErr w:type="gramStart"/>
      <w:r w:rsidRPr="0022360C">
        <w:rPr>
          <w:rFonts w:ascii="Arial" w:hAnsi="Arial" w:cs="Arial"/>
        </w:rPr>
        <w:t>Schüler:innen</w:t>
      </w:r>
      <w:proofErr w:type="gramEnd"/>
      <w:r w:rsidRPr="0022360C">
        <w:rPr>
          <w:rFonts w:ascii="Arial" w:hAnsi="Arial" w:cs="Arial"/>
        </w:rPr>
        <w:t xml:space="preserve"> einzelne Geräte nicht besitzen (z. B. Klimaanlage, Trockner) legen </w:t>
      </w:r>
      <w:r w:rsidR="00C165B9" w:rsidRPr="0022360C">
        <w:rPr>
          <w:rFonts w:ascii="Arial" w:hAnsi="Arial" w:cs="Arial"/>
        </w:rPr>
        <w:t>s</w:t>
      </w:r>
      <w:r w:rsidRPr="0022360C">
        <w:rPr>
          <w:rFonts w:ascii="Arial" w:hAnsi="Arial" w:cs="Arial"/>
        </w:rPr>
        <w:t xml:space="preserve">ie </w:t>
      </w:r>
      <w:r w:rsidR="00C165B9" w:rsidRPr="0022360C">
        <w:rPr>
          <w:rFonts w:ascii="Arial" w:hAnsi="Arial" w:cs="Arial"/>
        </w:rPr>
        <w:t>diese meist</w:t>
      </w:r>
      <w:r w:rsidRPr="0022360C">
        <w:rPr>
          <w:rFonts w:ascii="Arial" w:hAnsi="Arial" w:cs="Arial"/>
        </w:rPr>
        <w:t xml:space="preserve"> weg</w:t>
      </w:r>
      <w:r w:rsidR="00A67468" w:rsidRPr="0022360C">
        <w:rPr>
          <w:rFonts w:ascii="Arial" w:hAnsi="Arial" w:cs="Arial"/>
        </w:rPr>
        <w:t>;</w:t>
      </w:r>
      <w:r w:rsidRPr="0022360C">
        <w:rPr>
          <w:rFonts w:ascii="Arial" w:hAnsi="Arial" w:cs="Arial"/>
        </w:rPr>
        <w:t xml:space="preserve"> manche bauen sie </w:t>
      </w:r>
      <w:r w:rsidR="00A67468" w:rsidRPr="0022360C">
        <w:rPr>
          <w:rFonts w:ascii="Arial" w:hAnsi="Arial" w:cs="Arial"/>
        </w:rPr>
        <w:t xml:space="preserve">aber auch </w:t>
      </w:r>
      <w:r w:rsidRPr="0022360C">
        <w:rPr>
          <w:rFonts w:ascii="Arial" w:hAnsi="Arial" w:cs="Arial"/>
        </w:rPr>
        <w:t xml:space="preserve">hypothetisch mit ein. </w:t>
      </w:r>
      <w:r w:rsidR="00FA2CA8" w:rsidRPr="0022360C">
        <w:rPr>
          <w:rFonts w:ascii="Arial" w:hAnsi="Arial" w:cs="Arial"/>
        </w:rPr>
        <w:t xml:space="preserve">Auch hier lässt sich mit Fragen gut ansetzen. </w:t>
      </w:r>
    </w:p>
    <w:p w14:paraId="4A8BF595" w14:textId="1A86B5C5" w:rsidR="000B421A" w:rsidRPr="0022360C" w:rsidRDefault="000B421A" w:rsidP="00F168EE">
      <w:pPr>
        <w:rPr>
          <w:rFonts w:ascii="Arial" w:hAnsi="Arial" w:cs="Arial"/>
        </w:rPr>
      </w:pPr>
    </w:p>
    <w:p w14:paraId="436E6153" w14:textId="0B97ACF3" w:rsidR="005C537D" w:rsidRPr="0022360C" w:rsidRDefault="005C537D" w:rsidP="005C537D">
      <w:pPr>
        <w:pStyle w:val="berschrift1"/>
        <w:rPr>
          <w:rFonts w:ascii="Arial" w:hAnsi="Arial" w:cs="Arial"/>
        </w:rPr>
      </w:pPr>
      <w:r w:rsidRPr="0022360C">
        <w:rPr>
          <w:rFonts w:ascii="Arial" w:hAnsi="Arial" w:cs="Arial"/>
        </w:rPr>
        <w:t>NetzTool</w:t>
      </w:r>
    </w:p>
    <w:p w14:paraId="65AAE479" w14:textId="77777777" w:rsidR="00C165B9" w:rsidRPr="0022360C" w:rsidRDefault="00C165B9" w:rsidP="00C165B9">
      <w:pPr>
        <w:rPr>
          <w:rFonts w:ascii="Arial" w:hAnsi="Arial" w:cs="Arial"/>
        </w:rPr>
      </w:pPr>
    </w:p>
    <w:p w14:paraId="0006377E" w14:textId="2105E794" w:rsidR="003906EF" w:rsidRPr="0022360C" w:rsidRDefault="003906EF" w:rsidP="003906EF">
      <w:pPr>
        <w:rPr>
          <w:rFonts w:ascii="Arial" w:hAnsi="Arial" w:cs="Arial"/>
        </w:rPr>
      </w:pPr>
      <w:r w:rsidRPr="0022360C">
        <w:rPr>
          <w:rFonts w:ascii="Arial" w:hAnsi="Arial" w:cs="Arial"/>
        </w:rPr>
        <w:t xml:space="preserve">Als </w:t>
      </w:r>
      <w:r w:rsidRPr="0022360C">
        <w:rPr>
          <w:rFonts w:ascii="Arial" w:hAnsi="Arial" w:cs="Arial"/>
          <w:b/>
          <w:bCs/>
        </w:rPr>
        <w:t xml:space="preserve">Vorbereitung </w:t>
      </w:r>
      <w:r w:rsidRPr="0022360C">
        <w:rPr>
          <w:rFonts w:ascii="Arial" w:hAnsi="Arial" w:cs="Arial"/>
        </w:rPr>
        <w:t xml:space="preserve">ist es hilfreich, zuerst eine Kurzeinführung zu geben bevor die </w:t>
      </w:r>
      <w:proofErr w:type="gramStart"/>
      <w:r w:rsidRPr="0022360C">
        <w:rPr>
          <w:rFonts w:ascii="Arial" w:hAnsi="Arial" w:cs="Arial"/>
        </w:rPr>
        <w:t>Schüler:innen</w:t>
      </w:r>
      <w:proofErr w:type="gramEnd"/>
      <w:r w:rsidRPr="0022360C">
        <w:rPr>
          <w:rFonts w:ascii="Arial" w:hAnsi="Arial" w:cs="Arial"/>
        </w:rPr>
        <w:t xml:space="preserve"> an die Bildschirme gehen. Dabei </w:t>
      </w:r>
      <w:r w:rsidR="0003065B" w:rsidRPr="0022360C">
        <w:rPr>
          <w:rFonts w:ascii="Arial" w:hAnsi="Arial" w:cs="Arial"/>
        </w:rPr>
        <w:t>werden</w:t>
      </w:r>
      <w:r w:rsidRPr="0022360C">
        <w:rPr>
          <w:rFonts w:ascii="Arial" w:hAnsi="Arial" w:cs="Arial"/>
        </w:rPr>
        <w:t xml:space="preserve"> auch d</w:t>
      </w:r>
      <w:r w:rsidR="006D0045" w:rsidRPr="0022360C">
        <w:rPr>
          <w:rFonts w:ascii="Arial" w:hAnsi="Arial" w:cs="Arial"/>
        </w:rPr>
        <w:t>er</w:t>
      </w:r>
      <w:r w:rsidRPr="0022360C">
        <w:rPr>
          <w:rFonts w:ascii="Arial" w:hAnsi="Arial" w:cs="Arial"/>
        </w:rPr>
        <w:t xml:space="preserve"> Spickzettel un</w:t>
      </w:r>
      <w:r w:rsidR="006D0045" w:rsidRPr="0022360C">
        <w:rPr>
          <w:rFonts w:ascii="Arial" w:hAnsi="Arial" w:cs="Arial"/>
        </w:rPr>
        <w:t xml:space="preserve">d der Zettel mit den Log-In Informationen ausgeteilt. Die Arbeit zu zweit hat sich </w:t>
      </w:r>
      <w:r w:rsidR="00C244F1" w:rsidRPr="0022360C">
        <w:rPr>
          <w:rFonts w:ascii="Arial" w:hAnsi="Arial" w:cs="Arial"/>
        </w:rPr>
        <w:t xml:space="preserve">als </w:t>
      </w:r>
      <w:r w:rsidR="006D0045" w:rsidRPr="0022360C">
        <w:rPr>
          <w:rFonts w:ascii="Arial" w:hAnsi="Arial" w:cs="Arial"/>
        </w:rPr>
        <w:t>besser herausgestellt</w:t>
      </w:r>
      <w:r w:rsidR="00C244F1" w:rsidRPr="0022360C">
        <w:rPr>
          <w:rFonts w:ascii="Arial" w:hAnsi="Arial" w:cs="Arial"/>
        </w:rPr>
        <w:t xml:space="preserve"> </w:t>
      </w:r>
      <w:r w:rsidR="0003065B" w:rsidRPr="0022360C">
        <w:rPr>
          <w:rFonts w:ascii="Arial" w:hAnsi="Arial" w:cs="Arial"/>
        </w:rPr>
        <w:t>als die</w:t>
      </w:r>
      <w:r w:rsidR="00C244F1" w:rsidRPr="0022360C">
        <w:rPr>
          <w:rFonts w:ascii="Arial" w:hAnsi="Arial" w:cs="Arial"/>
        </w:rPr>
        <w:t xml:space="preserve"> </w:t>
      </w:r>
      <w:r w:rsidR="006D0045" w:rsidRPr="0022360C">
        <w:rPr>
          <w:rFonts w:ascii="Arial" w:hAnsi="Arial" w:cs="Arial"/>
        </w:rPr>
        <w:t xml:space="preserve">Alleinarbeit, weil dann mehr diskutiert und </w:t>
      </w:r>
      <w:r w:rsidR="00036793" w:rsidRPr="0022360C">
        <w:rPr>
          <w:rFonts w:ascii="Arial" w:hAnsi="Arial" w:cs="Arial"/>
        </w:rPr>
        <w:t xml:space="preserve">sich auch besser </w:t>
      </w:r>
      <w:r w:rsidR="006D0045" w:rsidRPr="0022360C">
        <w:rPr>
          <w:rFonts w:ascii="Arial" w:hAnsi="Arial" w:cs="Arial"/>
        </w:rPr>
        <w:t xml:space="preserve">konzentriert wird. Wenn die </w:t>
      </w:r>
      <w:proofErr w:type="gramStart"/>
      <w:r w:rsidR="006D0045" w:rsidRPr="0022360C">
        <w:rPr>
          <w:rFonts w:ascii="Arial" w:hAnsi="Arial" w:cs="Arial"/>
        </w:rPr>
        <w:t>Schüler:innen</w:t>
      </w:r>
      <w:proofErr w:type="gramEnd"/>
      <w:r w:rsidR="006D0045" w:rsidRPr="0022360C">
        <w:rPr>
          <w:rFonts w:ascii="Arial" w:hAnsi="Arial" w:cs="Arial"/>
        </w:rPr>
        <w:t xml:space="preserve"> an iPads (o.ä.) arbeiten, </w:t>
      </w:r>
      <w:r w:rsidR="00036793" w:rsidRPr="0022360C">
        <w:rPr>
          <w:rFonts w:ascii="Arial" w:hAnsi="Arial" w:cs="Arial"/>
        </w:rPr>
        <w:t xml:space="preserve">funktioniert </w:t>
      </w:r>
      <w:r w:rsidR="006D0045" w:rsidRPr="0022360C">
        <w:rPr>
          <w:rFonts w:ascii="Arial" w:hAnsi="Arial" w:cs="Arial"/>
        </w:rPr>
        <w:t xml:space="preserve">der Log-In relativ schnell und zeitgleich. An PCs sind einige Gruppen deutlich langsamer und der Prozess (Hochfahren, Log-In, Browser) nimmt Zeit in Anspruch. </w:t>
      </w:r>
      <w:r w:rsidR="001A17F4" w:rsidRPr="0022360C">
        <w:rPr>
          <w:rFonts w:ascii="Arial" w:hAnsi="Arial" w:cs="Arial"/>
        </w:rPr>
        <w:t xml:space="preserve">Hier empfiehlt es sich, die Computer schon zum Anfang der Stunde hochzufahren. </w:t>
      </w:r>
      <w:r w:rsidR="008E3362" w:rsidRPr="0022360C">
        <w:rPr>
          <w:rFonts w:ascii="Arial" w:hAnsi="Arial" w:cs="Arial"/>
        </w:rPr>
        <w:t xml:space="preserve">Wir haben anfangs die </w:t>
      </w:r>
      <w:proofErr w:type="gramStart"/>
      <w:r w:rsidR="008E3362" w:rsidRPr="0022360C">
        <w:rPr>
          <w:rFonts w:ascii="Arial" w:hAnsi="Arial" w:cs="Arial"/>
        </w:rPr>
        <w:t>Schüler:innen</w:t>
      </w:r>
      <w:proofErr w:type="gramEnd"/>
      <w:r w:rsidR="008E3362" w:rsidRPr="0022360C">
        <w:rPr>
          <w:rFonts w:ascii="Arial" w:hAnsi="Arial" w:cs="Arial"/>
        </w:rPr>
        <w:t xml:space="preserve"> darum gebeten zu warten, wenn sie eingeloggt sind, bevor sie anfangen. Das funktioniert nur bedingt</w:t>
      </w:r>
      <w:r w:rsidR="001A17F4" w:rsidRPr="0022360C">
        <w:rPr>
          <w:rFonts w:ascii="Arial" w:hAnsi="Arial" w:cs="Arial"/>
        </w:rPr>
        <w:t xml:space="preserve"> und es ist schwierig,</w:t>
      </w:r>
      <w:r w:rsidR="008E3362" w:rsidRPr="0022360C">
        <w:rPr>
          <w:rFonts w:ascii="Arial" w:hAnsi="Arial" w:cs="Arial"/>
        </w:rPr>
        <w:t xml:space="preserve"> die Aufmerksamkeit vom Bildschirm zurück ins Plenum zu holen. Daher </w:t>
      </w:r>
      <w:r w:rsidR="001A17F4" w:rsidRPr="0022360C">
        <w:rPr>
          <w:rFonts w:ascii="Arial" w:hAnsi="Arial" w:cs="Arial"/>
        </w:rPr>
        <w:t xml:space="preserve">funktioniert </w:t>
      </w:r>
      <w:r w:rsidR="008E3362" w:rsidRPr="0022360C">
        <w:rPr>
          <w:rFonts w:ascii="Arial" w:hAnsi="Arial" w:cs="Arial"/>
        </w:rPr>
        <w:t>es besser, eine Kurzeinführung vorzuschieben</w:t>
      </w:r>
      <w:r w:rsidR="001A17F4" w:rsidRPr="0022360C">
        <w:rPr>
          <w:rFonts w:ascii="Arial" w:hAnsi="Arial" w:cs="Arial"/>
        </w:rPr>
        <w:t>,</w:t>
      </w:r>
      <w:r w:rsidR="006B3ABC" w:rsidRPr="0022360C">
        <w:rPr>
          <w:rFonts w:ascii="Arial" w:hAnsi="Arial" w:cs="Arial"/>
        </w:rPr>
        <w:t xml:space="preserve"> bevor es an die Bildschirme geht. </w:t>
      </w:r>
    </w:p>
    <w:p w14:paraId="098B8A42" w14:textId="77777777" w:rsidR="003906EF" w:rsidRPr="0022360C" w:rsidRDefault="003906EF" w:rsidP="003906EF">
      <w:pPr>
        <w:rPr>
          <w:rFonts w:ascii="Arial" w:hAnsi="Arial" w:cs="Arial"/>
        </w:rPr>
      </w:pPr>
    </w:p>
    <w:p w14:paraId="354D5F25" w14:textId="1FEDF1D3" w:rsidR="00F4056E" w:rsidRPr="0022360C" w:rsidRDefault="003906EF" w:rsidP="003906EF">
      <w:pPr>
        <w:rPr>
          <w:rFonts w:ascii="Arial" w:hAnsi="Arial" w:cs="Arial"/>
        </w:rPr>
      </w:pPr>
      <w:r w:rsidRPr="0022360C">
        <w:rPr>
          <w:rFonts w:ascii="Arial" w:hAnsi="Arial" w:cs="Arial"/>
          <w:b/>
          <w:bCs/>
        </w:rPr>
        <w:t>Zeitmanagement</w:t>
      </w:r>
      <w:r w:rsidRPr="0022360C">
        <w:rPr>
          <w:rFonts w:ascii="Arial" w:hAnsi="Arial" w:cs="Arial"/>
        </w:rPr>
        <w:t xml:space="preserve"> ist</w:t>
      </w:r>
      <w:r w:rsidR="006B3ABC" w:rsidRPr="0022360C">
        <w:rPr>
          <w:rFonts w:ascii="Arial" w:hAnsi="Arial" w:cs="Arial"/>
        </w:rPr>
        <w:t xml:space="preserve"> auch hier ein größeres Thema, sehr ähnlich zum Lastkurvenspiel. Das Spiel ist </w:t>
      </w:r>
      <w:r w:rsidRPr="0022360C">
        <w:rPr>
          <w:rFonts w:ascii="Arial" w:hAnsi="Arial" w:cs="Arial"/>
        </w:rPr>
        <w:t>gut in 20 Minuten durchzuführe</w:t>
      </w:r>
      <w:r w:rsidR="006B3ABC" w:rsidRPr="0022360C">
        <w:rPr>
          <w:rFonts w:ascii="Arial" w:hAnsi="Arial" w:cs="Arial"/>
        </w:rPr>
        <w:t xml:space="preserve">n (Log-In Vorgänge nehmen ca. 5min zusätzlich in Anspruch am PC). </w:t>
      </w:r>
      <w:r w:rsidR="00F4056E" w:rsidRPr="0022360C">
        <w:rPr>
          <w:rFonts w:ascii="Arial" w:hAnsi="Arial" w:cs="Arial"/>
        </w:rPr>
        <w:t xml:space="preserve">Einige </w:t>
      </w:r>
      <w:proofErr w:type="gramStart"/>
      <w:r w:rsidR="00F4056E" w:rsidRPr="0022360C">
        <w:rPr>
          <w:rFonts w:ascii="Arial" w:hAnsi="Arial" w:cs="Arial"/>
        </w:rPr>
        <w:t>Schüler:innen</w:t>
      </w:r>
      <w:proofErr w:type="gramEnd"/>
      <w:r w:rsidR="00F4056E" w:rsidRPr="0022360C">
        <w:rPr>
          <w:rFonts w:ascii="Arial" w:hAnsi="Arial" w:cs="Arial"/>
        </w:rPr>
        <w:t xml:space="preserve"> reagieren überrascht bis skeptisch auf die Textmenge auf dem ersten Bildschirm (muss ich das alles lesen?). Das zu bestätigen führt </w:t>
      </w:r>
      <w:r w:rsidR="000E15FA" w:rsidRPr="0022360C">
        <w:rPr>
          <w:rFonts w:ascii="Arial" w:hAnsi="Arial" w:cs="Arial"/>
        </w:rPr>
        <w:t>aber</w:t>
      </w:r>
      <w:r w:rsidR="00F4056E" w:rsidRPr="0022360C">
        <w:rPr>
          <w:rFonts w:ascii="Arial" w:hAnsi="Arial" w:cs="Arial"/>
        </w:rPr>
        <w:t xml:space="preserve"> nicht zu Ablehnung, sondern wird </w:t>
      </w:r>
      <w:r w:rsidR="00F85751" w:rsidRPr="0022360C">
        <w:rPr>
          <w:rFonts w:ascii="Arial" w:hAnsi="Arial" w:cs="Arial"/>
        </w:rPr>
        <w:t xml:space="preserve">erfahrungsgemäß </w:t>
      </w:r>
      <w:r w:rsidR="00F4056E" w:rsidRPr="0022360C">
        <w:rPr>
          <w:rFonts w:ascii="Arial" w:hAnsi="Arial" w:cs="Arial"/>
        </w:rPr>
        <w:t xml:space="preserve">akzeptiert. Im weiteren Verlauf lesen manche Gruppen deutlich genauer als andere, die eher Text überspringen und schnell bis zur interaktiven letzten Stufe „durchklicken“. Wir haben die </w:t>
      </w:r>
      <w:proofErr w:type="gramStart"/>
      <w:r w:rsidR="00F4056E" w:rsidRPr="0022360C">
        <w:rPr>
          <w:rFonts w:ascii="Arial" w:hAnsi="Arial" w:cs="Arial"/>
        </w:rPr>
        <w:t>Schüler:innen</w:t>
      </w:r>
      <w:proofErr w:type="gramEnd"/>
      <w:r w:rsidR="00F4056E" w:rsidRPr="0022360C">
        <w:rPr>
          <w:rFonts w:ascii="Arial" w:hAnsi="Arial" w:cs="Arial"/>
        </w:rPr>
        <w:t xml:space="preserve"> dennoch als grundsätzlich interessiert erlebt, </w:t>
      </w:r>
      <w:r w:rsidR="00F85751" w:rsidRPr="0022360C">
        <w:rPr>
          <w:rFonts w:ascii="Arial" w:hAnsi="Arial" w:cs="Arial"/>
        </w:rPr>
        <w:t>es gab keine Gruppen, die von Beginn an etwas anderes im Internet machen und sich nicht mit dem Inhalt auseinandersetzen.</w:t>
      </w:r>
      <w:r w:rsidR="005E3421" w:rsidRPr="0022360C">
        <w:rPr>
          <w:rFonts w:ascii="Arial" w:hAnsi="Arial" w:cs="Arial"/>
        </w:rPr>
        <w:t xml:space="preserve"> Wenn die Durchführenden zwischen den Gruppen hin und her wechseln, Fragen stellen und die </w:t>
      </w:r>
      <w:proofErr w:type="gramStart"/>
      <w:r w:rsidR="005E3421" w:rsidRPr="0022360C">
        <w:rPr>
          <w:rFonts w:ascii="Arial" w:hAnsi="Arial" w:cs="Arial"/>
        </w:rPr>
        <w:t>Schüler:innen</w:t>
      </w:r>
      <w:proofErr w:type="gramEnd"/>
      <w:r w:rsidR="005E3421" w:rsidRPr="0022360C">
        <w:rPr>
          <w:rFonts w:ascii="Arial" w:hAnsi="Arial" w:cs="Arial"/>
        </w:rPr>
        <w:t xml:space="preserve"> so am Ball halten, entsteht grundsätzlich gute Mitarbeit und Interesse. </w:t>
      </w:r>
    </w:p>
    <w:p w14:paraId="024E4A5F" w14:textId="77777777" w:rsidR="00F4056E" w:rsidRPr="0022360C" w:rsidRDefault="00F4056E" w:rsidP="003906EF">
      <w:pPr>
        <w:rPr>
          <w:rFonts w:ascii="Arial" w:hAnsi="Arial" w:cs="Arial"/>
        </w:rPr>
      </w:pPr>
    </w:p>
    <w:p w14:paraId="2659D75B" w14:textId="77777777" w:rsidR="00CF1816" w:rsidRPr="0022360C" w:rsidRDefault="00CF1816" w:rsidP="003906EF">
      <w:pPr>
        <w:rPr>
          <w:rFonts w:ascii="Arial" w:hAnsi="Arial" w:cs="Arial"/>
        </w:rPr>
      </w:pPr>
      <w:r w:rsidRPr="0022360C">
        <w:rPr>
          <w:rFonts w:ascii="Arial" w:hAnsi="Arial" w:cs="Arial"/>
        </w:rPr>
        <w:t>Auch beim Netztool empfiehlt sich</w:t>
      </w:r>
      <w:r w:rsidR="003906EF" w:rsidRPr="0022360C">
        <w:rPr>
          <w:rFonts w:ascii="Arial" w:hAnsi="Arial" w:cs="Arial"/>
        </w:rPr>
        <w:t>, die „schnellen“ Gruppen durch gezielte Fragen, weitere Informationen und Diskussionsanstöße zu binden.</w:t>
      </w:r>
      <w:r w:rsidRPr="0022360C">
        <w:rPr>
          <w:rFonts w:ascii="Arial" w:hAnsi="Arial" w:cs="Arial"/>
        </w:rPr>
        <w:t xml:space="preserve"> So kann auch oberflächliches Lesen kompensiert werden, indem </w:t>
      </w:r>
      <w:proofErr w:type="gramStart"/>
      <w:r w:rsidRPr="0022360C">
        <w:rPr>
          <w:rFonts w:ascii="Arial" w:hAnsi="Arial" w:cs="Arial"/>
        </w:rPr>
        <w:t>Schüler:innen</w:t>
      </w:r>
      <w:proofErr w:type="gramEnd"/>
      <w:r w:rsidRPr="0022360C">
        <w:rPr>
          <w:rFonts w:ascii="Arial" w:hAnsi="Arial" w:cs="Arial"/>
        </w:rPr>
        <w:t xml:space="preserve"> konkret zu Worten/Teilen gefragt werden und nochmal nacherklärt werden kann. </w:t>
      </w:r>
    </w:p>
    <w:p w14:paraId="3F2B13E5" w14:textId="77777777" w:rsidR="00792735" w:rsidRPr="0022360C" w:rsidRDefault="00792735" w:rsidP="003906EF">
      <w:pPr>
        <w:rPr>
          <w:rFonts w:ascii="Arial" w:hAnsi="Arial" w:cs="Arial"/>
        </w:rPr>
      </w:pPr>
    </w:p>
    <w:p w14:paraId="0BBC8D7E" w14:textId="5E37AA4C" w:rsidR="00792735" w:rsidRPr="0022360C" w:rsidRDefault="00792735" w:rsidP="003906EF">
      <w:pPr>
        <w:rPr>
          <w:rFonts w:ascii="Arial" w:hAnsi="Arial" w:cs="Arial"/>
        </w:rPr>
      </w:pPr>
      <w:r w:rsidRPr="0022360C">
        <w:rPr>
          <w:rFonts w:ascii="Arial" w:hAnsi="Arial" w:cs="Arial"/>
        </w:rPr>
        <w:t>Grun</w:t>
      </w:r>
      <w:r w:rsidR="00A70974" w:rsidRPr="0022360C">
        <w:rPr>
          <w:rFonts w:ascii="Arial" w:hAnsi="Arial" w:cs="Arial"/>
        </w:rPr>
        <w:t>d</w:t>
      </w:r>
      <w:r w:rsidRPr="0022360C">
        <w:rPr>
          <w:rFonts w:ascii="Arial" w:hAnsi="Arial" w:cs="Arial"/>
        </w:rPr>
        <w:t xml:space="preserve">sätzlich ist es sinnvoll, sich die Texte und Grafiken vorher selbst gut anzuschauen. Um wirklich lesen zu können, müsste man sich gerade bei iPads sehr nahe zu den </w:t>
      </w:r>
      <w:proofErr w:type="gramStart"/>
      <w:r w:rsidRPr="0022360C">
        <w:rPr>
          <w:rFonts w:ascii="Arial" w:hAnsi="Arial" w:cs="Arial"/>
        </w:rPr>
        <w:t>Schüler:innen</w:t>
      </w:r>
      <w:proofErr w:type="gramEnd"/>
      <w:r w:rsidRPr="0022360C">
        <w:rPr>
          <w:rFonts w:ascii="Arial" w:hAnsi="Arial" w:cs="Arial"/>
        </w:rPr>
        <w:t xml:space="preserve"> hinbeugen und ihnen quasi über die Schulter schauen. Wenn die Durchführenden sich selbst gut auskennen, lässt sich das vermeiden. </w:t>
      </w:r>
    </w:p>
    <w:p w14:paraId="7A34E16E" w14:textId="77777777" w:rsidR="00CF1816" w:rsidRPr="0022360C" w:rsidRDefault="00CF1816" w:rsidP="003906EF">
      <w:pPr>
        <w:rPr>
          <w:rFonts w:ascii="Arial" w:hAnsi="Arial" w:cs="Arial"/>
        </w:rPr>
      </w:pPr>
    </w:p>
    <w:p w14:paraId="3B8A7CBB" w14:textId="77777777" w:rsidR="00D72312" w:rsidRDefault="00D72312">
      <w:pPr>
        <w:rPr>
          <w:rFonts w:ascii="Arial" w:hAnsi="Arial" w:cs="Arial"/>
        </w:rPr>
      </w:pPr>
      <w:r>
        <w:rPr>
          <w:rFonts w:ascii="Arial" w:hAnsi="Arial" w:cs="Arial"/>
        </w:rPr>
        <w:br w:type="page"/>
      </w:r>
    </w:p>
    <w:p w14:paraId="6E34D7B7" w14:textId="259AB7D0" w:rsidR="00CF1816" w:rsidRPr="0022360C" w:rsidRDefault="00CF1816" w:rsidP="00CF1816">
      <w:pPr>
        <w:rPr>
          <w:rFonts w:ascii="Arial" w:hAnsi="Arial" w:cs="Arial"/>
        </w:rPr>
      </w:pPr>
      <w:r w:rsidRPr="0022360C">
        <w:rPr>
          <w:rFonts w:ascii="Arial" w:hAnsi="Arial" w:cs="Arial"/>
        </w:rPr>
        <w:t xml:space="preserve">Zu den einzelnen Schritten gibt es folgende Beobachtungen: </w:t>
      </w:r>
    </w:p>
    <w:p w14:paraId="311ADA48" w14:textId="77777777" w:rsidR="00CF1816" w:rsidRPr="0022360C" w:rsidRDefault="00CF1816" w:rsidP="003906EF">
      <w:pPr>
        <w:rPr>
          <w:rFonts w:ascii="Arial" w:hAnsi="Arial" w:cs="Arial"/>
        </w:rPr>
      </w:pPr>
    </w:p>
    <w:p w14:paraId="34F8344A" w14:textId="34ED1153" w:rsidR="00F60D01" w:rsidRPr="0022360C" w:rsidRDefault="00F60D01" w:rsidP="003906EF">
      <w:pPr>
        <w:rPr>
          <w:rFonts w:ascii="Arial" w:hAnsi="Arial" w:cs="Arial"/>
          <w:b/>
          <w:bCs/>
        </w:rPr>
      </w:pPr>
      <w:r w:rsidRPr="0022360C">
        <w:rPr>
          <w:rFonts w:ascii="Arial" w:hAnsi="Arial" w:cs="Arial"/>
          <w:b/>
          <w:bCs/>
        </w:rPr>
        <w:t xml:space="preserve">Schritt 1: </w:t>
      </w:r>
      <w:r w:rsidR="008A3F00" w:rsidRPr="0022360C">
        <w:rPr>
          <w:rFonts w:ascii="Arial" w:hAnsi="Arial" w:cs="Arial"/>
          <w:b/>
          <w:bCs/>
        </w:rPr>
        <w:t>Von der Nachbarschaft zum Stromnetz</w:t>
      </w:r>
    </w:p>
    <w:p w14:paraId="68037AA5" w14:textId="7E2E3AAC" w:rsidR="00F532A7" w:rsidRPr="0022360C" w:rsidRDefault="009C0401" w:rsidP="003906EF">
      <w:pPr>
        <w:rPr>
          <w:rFonts w:ascii="Arial" w:hAnsi="Arial" w:cs="Arial"/>
        </w:rPr>
      </w:pPr>
      <w:r w:rsidRPr="0022360C">
        <w:rPr>
          <w:rFonts w:ascii="Arial" w:hAnsi="Arial" w:cs="Arial"/>
        </w:rPr>
        <w:lastRenderedPageBreak/>
        <w:t xml:space="preserve">Dieser Schritt ist relativ einfach. Selten kommt es vor, dass die </w:t>
      </w:r>
      <w:proofErr w:type="gramStart"/>
      <w:r w:rsidRPr="0022360C">
        <w:rPr>
          <w:rFonts w:ascii="Arial" w:hAnsi="Arial" w:cs="Arial"/>
        </w:rPr>
        <w:t>Schüler:innen</w:t>
      </w:r>
      <w:proofErr w:type="gramEnd"/>
      <w:r w:rsidRPr="0022360C">
        <w:rPr>
          <w:rFonts w:ascii="Arial" w:hAnsi="Arial" w:cs="Arial"/>
        </w:rPr>
        <w:t xml:space="preserve"> den Button für den Netzplan nicht bemerken und darauf warten, dass sich „vor selbst“ etwas tut am Bildschirm.</w:t>
      </w:r>
    </w:p>
    <w:p w14:paraId="4EC9CB51" w14:textId="77777777" w:rsidR="009C0401" w:rsidRPr="0022360C" w:rsidRDefault="009C0401" w:rsidP="003906EF">
      <w:pPr>
        <w:rPr>
          <w:rFonts w:ascii="Arial" w:hAnsi="Arial" w:cs="Arial"/>
          <w:b/>
          <w:bCs/>
        </w:rPr>
      </w:pPr>
    </w:p>
    <w:p w14:paraId="59424901" w14:textId="16D1CC80" w:rsidR="007866CF" w:rsidRPr="0022360C" w:rsidRDefault="00F532A7" w:rsidP="003906EF">
      <w:pPr>
        <w:rPr>
          <w:rFonts w:ascii="Arial" w:hAnsi="Arial" w:cs="Arial"/>
          <w:b/>
          <w:bCs/>
        </w:rPr>
      </w:pPr>
      <w:r w:rsidRPr="0022360C">
        <w:rPr>
          <w:rFonts w:ascii="Arial" w:hAnsi="Arial" w:cs="Arial"/>
          <w:b/>
          <w:bCs/>
        </w:rPr>
        <w:t xml:space="preserve">Schritt 2: </w:t>
      </w:r>
      <w:r w:rsidR="008A3F00" w:rsidRPr="0022360C">
        <w:rPr>
          <w:rFonts w:ascii="Arial" w:hAnsi="Arial" w:cs="Arial"/>
          <w:b/>
          <w:bCs/>
        </w:rPr>
        <w:t>Haushaltsstromverbrauch verstehen</w:t>
      </w:r>
    </w:p>
    <w:p w14:paraId="58117552" w14:textId="1F102D5F" w:rsidR="007866CF" w:rsidRPr="0022360C" w:rsidRDefault="007866CF" w:rsidP="003906EF">
      <w:pPr>
        <w:rPr>
          <w:rFonts w:ascii="Arial" w:hAnsi="Arial" w:cs="Arial"/>
        </w:rPr>
      </w:pPr>
      <w:r w:rsidRPr="0022360C">
        <w:rPr>
          <w:rFonts w:ascii="Arial" w:hAnsi="Arial" w:cs="Arial"/>
        </w:rPr>
        <w:t xml:space="preserve">Die Skalierung der y-Achse ändert sich mit den unterschiedlichen Profilen. Das fällt den </w:t>
      </w:r>
      <w:proofErr w:type="gramStart"/>
      <w:r w:rsidRPr="0022360C">
        <w:rPr>
          <w:rFonts w:ascii="Arial" w:hAnsi="Arial" w:cs="Arial"/>
        </w:rPr>
        <w:t>Schüler:innen</w:t>
      </w:r>
      <w:proofErr w:type="gramEnd"/>
      <w:r w:rsidRPr="0022360C">
        <w:rPr>
          <w:rFonts w:ascii="Arial" w:hAnsi="Arial" w:cs="Arial"/>
        </w:rPr>
        <w:t xml:space="preserve"> nicht immer direkt auf, wird aber interessiert aufgenommen. In diesem Zusammenhang lässt sich auch auf die „negative“ Achse bei Prosumern hinweisen, die durch Rückspeisung </w:t>
      </w:r>
      <w:r w:rsidR="00AD1437" w:rsidRPr="0022360C">
        <w:rPr>
          <w:rFonts w:ascii="Arial" w:hAnsi="Arial" w:cs="Arial"/>
        </w:rPr>
        <w:t>zustande kommt</w:t>
      </w:r>
      <w:r w:rsidR="00452F3A" w:rsidRPr="0022360C">
        <w:rPr>
          <w:rFonts w:ascii="Arial" w:hAnsi="Arial" w:cs="Arial"/>
        </w:rPr>
        <w:t xml:space="preserve"> (also PV-Überschüsse, die nicht im Haus selbst gebraucht werden, sondern ins Netz zurück gehen)</w:t>
      </w:r>
      <w:r w:rsidRPr="0022360C">
        <w:rPr>
          <w:rFonts w:ascii="Arial" w:hAnsi="Arial" w:cs="Arial"/>
        </w:rPr>
        <w:t>.</w:t>
      </w:r>
      <w:r w:rsidR="00AD1437" w:rsidRPr="0022360C">
        <w:rPr>
          <w:rFonts w:ascii="Arial" w:hAnsi="Arial" w:cs="Arial"/>
        </w:rPr>
        <w:t xml:space="preserve"> Außerdem lässt sich mit der Skalierung auch das Ausmaß neuer Technologien verdeutlichen (Basislast ist sehr gering relativ zu den „Energiewende“-Haushalten mit PV und E-Auto). Diese Verbindung zum Lastkurvenspiel verstehen die </w:t>
      </w:r>
      <w:proofErr w:type="gramStart"/>
      <w:r w:rsidR="00AD1437" w:rsidRPr="0022360C">
        <w:rPr>
          <w:rFonts w:ascii="Arial" w:hAnsi="Arial" w:cs="Arial"/>
        </w:rPr>
        <w:t>Schüler:innen</w:t>
      </w:r>
      <w:proofErr w:type="gramEnd"/>
      <w:r w:rsidR="00AD1437" w:rsidRPr="0022360C">
        <w:rPr>
          <w:rFonts w:ascii="Arial" w:hAnsi="Arial" w:cs="Arial"/>
        </w:rPr>
        <w:t xml:space="preserve"> gut, wenn sie darauf hingewiesen werden.</w:t>
      </w:r>
      <w:r w:rsidRPr="0022360C">
        <w:rPr>
          <w:rFonts w:ascii="Arial" w:hAnsi="Arial" w:cs="Arial"/>
        </w:rPr>
        <w:t xml:space="preserve"> </w:t>
      </w:r>
    </w:p>
    <w:p w14:paraId="6E9A055E" w14:textId="77777777" w:rsidR="00F532A7" w:rsidRPr="0022360C" w:rsidRDefault="00F532A7" w:rsidP="003906EF">
      <w:pPr>
        <w:rPr>
          <w:rFonts w:ascii="Arial" w:hAnsi="Arial" w:cs="Arial"/>
          <w:b/>
          <w:bCs/>
        </w:rPr>
      </w:pPr>
    </w:p>
    <w:p w14:paraId="3ED49076" w14:textId="1D6CAFE4" w:rsidR="00F532A7" w:rsidRPr="0022360C" w:rsidRDefault="00F532A7" w:rsidP="003906EF">
      <w:pPr>
        <w:rPr>
          <w:rFonts w:ascii="Arial" w:hAnsi="Arial" w:cs="Arial"/>
          <w:b/>
          <w:bCs/>
        </w:rPr>
      </w:pPr>
      <w:r w:rsidRPr="0022360C">
        <w:rPr>
          <w:rFonts w:ascii="Arial" w:hAnsi="Arial" w:cs="Arial"/>
          <w:b/>
          <w:bCs/>
        </w:rPr>
        <w:t xml:space="preserve">Schritt 3: </w:t>
      </w:r>
      <w:r w:rsidR="008A3F00" w:rsidRPr="0022360C">
        <w:rPr>
          <w:rFonts w:ascii="Arial" w:hAnsi="Arial" w:cs="Arial"/>
          <w:b/>
          <w:bCs/>
        </w:rPr>
        <w:t>Netzbelastung beobachten</w:t>
      </w:r>
    </w:p>
    <w:p w14:paraId="22E02F29" w14:textId="4AA95859" w:rsidR="004D30F1" w:rsidRPr="0022360C" w:rsidRDefault="00A52921" w:rsidP="003906EF">
      <w:pPr>
        <w:rPr>
          <w:rFonts w:ascii="Arial" w:hAnsi="Arial" w:cs="Arial"/>
        </w:rPr>
      </w:pPr>
      <w:r w:rsidRPr="0022360C">
        <w:rPr>
          <w:rFonts w:ascii="Arial" w:hAnsi="Arial" w:cs="Arial"/>
        </w:rPr>
        <w:t xml:space="preserve">Auch hier ist das Verständnis der Achse wichtig und wird nicht immer bemerkt. Manchmal </w:t>
      </w:r>
      <w:r w:rsidR="00AC6D31" w:rsidRPr="0022360C">
        <w:rPr>
          <w:rFonts w:ascii="Arial" w:hAnsi="Arial" w:cs="Arial"/>
        </w:rPr>
        <w:t>ist das Zoom-Verhalten in den Grafiken verwirrend</w:t>
      </w:r>
      <w:r w:rsidR="00452F3A" w:rsidRPr="0022360C">
        <w:rPr>
          <w:rFonts w:ascii="Arial" w:hAnsi="Arial" w:cs="Arial"/>
        </w:rPr>
        <w:t>. D</w:t>
      </w:r>
      <w:r w:rsidR="00AC6D31" w:rsidRPr="0022360C">
        <w:rPr>
          <w:rFonts w:ascii="Arial" w:hAnsi="Arial" w:cs="Arial"/>
        </w:rPr>
        <w:t xml:space="preserve">ie </w:t>
      </w:r>
      <w:proofErr w:type="gramStart"/>
      <w:r w:rsidR="00AC6D31" w:rsidRPr="0022360C">
        <w:rPr>
          <w:rFonts w:ascii="Arial" w:hAnsi="Arial" w:cs="Arial"/>
        </w:rPr>
        <w:t>Schüler:innen</w:t>
      </w:r>
      <w:proofErr w:type="gramEnd"/>
      <w:r w:rsidR="00AC6D31" w:rsidRPr="0022360C">
        <w:rPr>
          <w:rFonts w:ascii="Arial" w:hAnsi="Arial" w:cs="Arial"/>
        </w:rPr>
        <w:t xml:space="preserve"> am iPad begreifen das aber meist sehr schnell</w:t>
      </w:r>
      <w:r w:rsidR="004D30F1" w:rsidRPr="0022360C">
        <w:rPr>
          <w:rFonts w:ascii="Arial" w:hAnsi="Arial" w:cs="Arial"/>
        </w:rPr>
        <w:t xml:space="preserve"> und im Browser wird der Zoom kaum verwendet. </w:t>
      </w:r>
    </w:p>
    <w:p w14:paraId="302DF783" w14:textId="23C7701B" w:rsidR="00C84911" w:rsidRPr="0022360C" w:rsidRDefault="004D30F1" w:rsidP="003906EF">
      <w:pPr>
        <w:rPr>
          <w:rFonts w:ascii="Arial" w:hAnsi="Arial" w:cs="Arial"/>
        </w:rPr>
      </w:pPr>
      <w:r w:rsidRPr="0022360C">
        <w:rPr>
          <w:rFonts w:ascii="Arial" w:hAnsi="Arial" w:cs="Arial"/>
        </w:rPr>
        <w:t>In dieser Stufe lässt die Lesebereitschaft teilweise nach und es wird schnell übersprungen</w:t>
      </w:r>
      <w:r w:rsidR="00452F3A" w:rsidRPr="0022360C">
        <w:rPr>
          <w:rFonts w:ascii="Arial" w:hAnsi="Arial" w:cs="Arial"/>
        </w:rPr>
        <w:t>. D</w:t>
      </w:r>
      <w:r w:rsidRPr="0022360C">
        <w:rPr>
          <w:rFonts w:ascii="Arial" w:hAnsi="Arial" w:cs="Arial"/>
        </w:rPr>
        <w:t xml:space="preserve">ann wird es schwieriger, auch </w:t>
      </w:r>
      <w:r w:rsidR="00452F3A" w:rsidRPr="0022360C">
        <w:rPr>
          <w:rFonts w:ascii="Arial" w:hAnsi="Arial" w:cs="Arial"/>
        </w:rPr>
        <w:t xml:space="preserve">bei </w:t>
      </w:r>
      <w:r w:rsidRPr="0022360C">
        <w:rPr>
          <w:rFonts w:ascii="Arial" w:hAnsi="Arial" w:cs="Arial"/>
        </w:rPr>
        <w:t xml:space="preserve">den folgenden Schritten alles zu verstehen. Werden die Gruppen aktiv begleitet, lässt sich das aber gut unterstützen. </w:t>
      </w:r>
    </w:p>
    <w:p w14:paraId="5735D873" w14:textId="77777777" w:rsidR="00F532A7" w:rsidRPr="0022360C" w:rsidRDefault="00F532A7" w:rsidP="003906EF">
      <w:pPr>
        <w:rPr>
          <w:rFonts w:ascii="Arial" w:hAnsi="Arial" w:cs="Arial"/>
          <w:b/>
          <w:bCs/>
        </w:rPr>
      </w:pPr>
    </w:p>
    <w:p w14:paraId="4EC64E5F" w14:textId="34DC5AC6" w:rsidR="00F532A7" w:rsidRPr="0022360C" w:rsidRDefault="00F532A7" w:rsidP="003906EF">
      <w:pPr>
        <w:rPr>
          <w:rFonts w:ascii="Arial" w:hAnsi="Arial" w:cs="Arial"/>
          <w:b/>
          <w:bCs/>
        </w:rPr>
      </w:pPr>
      <w:r w:rsidRPr="0022360C">
        <w:rPr>
          <w:rFonts w:ascii="Arial" w:hAnsi="Arial" w:cs="Arial"/>
          <w:b/>
          <w:bCs/>
        </w:rPr>
        <w:t xml:space="preserve">Schritt 4: </w:t>
      </w:r>
      <w:r w:rsidR="008A3F00" w:rsidRPr="0022360C">
        <w:rPr>
          <w:rFonts w:ascii="Arial" w:hAnsi="Arial" w:cs="Arial"/>
          <w:b/>
          <w:bCs/>
        </w:rPr>
        <w:t>Probleme im Stromnetz identifizieren</w:t>
      </w:r>
    </w:p>
    <w:p w14:paraId="7BD5A890" w14:textId="77777777" w:rsidR="000F505C" w:rsidRPr="0022360C" w:rsidRDefault="000F505C" w:rsidP="003906EF">
      <w:pPr>
        <w:rPr>
          <w:rFonts w:ascii="Arial" w:hAnsi="Arial" w:cs="Arial"/>
          <w:b/>
          <w:bCs/>
        </w:rPr>
      </w:pPr>
    </w:p>
    <w:p w14:paraId="6629BFE0" w14:textId="37A28B77" w:rsidR="000F505C" w:rsidRPr="0022360C" w:rsidRDefault="000F505C" w:rsidP="003906EF">
      <w:pPr>
        <w:rPr>
          <w:rFonts w:ascii="Arial" w:hAnsi="Arial" w:cs="Arial"/>
        </w:rPr>
      </w:pPr>
      <w:r w:rsidRPr="0022360C">
        <w:rPr>
          <w:rFonts w:ascii="Arial" w:hAnsi="Arial" w:cs="Arial"/>
        </w:rPr>
        <w:t xml:space="preserve">In diesem Schritt gibt es kleinere Verständnisfragen. Manche </w:t>
      </w:r>
      <w:proofErr w:type="gramStart"/>
      <w:r w:rsidRPr="0022360C">
        <w:rPr>
          <w:rFonts w:ascii="Arial" w:hAnsi="Arial" w:cs="Arial"/>
        </w:rPr>
        <w:t>Schüler:innen</w:t>
      </w:r>
      <w:proofErr w:type="gramEnd"/>
      <w:r w:rsidRPr="0022360C">
        <w:rPr>
          <w:rFonts w:ascii="Arial" w:hAnsi="Arial" w:cs="Arial"/>
        </w:rPr>
        <w:t xml:space="preserve"> übersehen das Drop-Down</w:t>
      </w:r>
      <w:r w:rsidR="004D05DE" w:rsidRPr="0022360C">
        <w:rPr>
          <w:rFonts w:ascii="Arial" w:hAnsi="Arial" w:cs="Arial"/>
        </w:rPr>
        <w:t xml:space="preserve"> Menü</w:t>
      </w:r>
      <w:r w:rsidRPr="0022360C">
        <w:rPr>
          <w:rFonts w:ascii="Arial" w:hAnsi="Arial" w:cs="Arial"/>
        </w:rPr>
        <w:t xml:space="preserve"> mit den Netzsträngen und dem Transformator über der Grafik. In der Darstellung der Netzbelastung können die Einzelwerte in der Grafik durch Hovern </w:t>
      </w:r>
      <w:r w:rsidR="004D05DE" w:rsidRPr="0022360C">
        <w:rPr>
          <w:rFonts w:ascii="Arial" w:hAnsi="Arial" w:cs="Arial"/>
        </w:rPr>
        <w:t xml:space="preserve">(langsames Darüberfahren) </w:t>
      </w:r>
      <w:r w:rsidRPr="0022360C">
        <w:rPr>
          <w:rFonts w:ascii="Arial" w:hAnsi="Arial" w:cs="Arial"/>
        </w:rPr>
        <w:t xml:space="preserve">eingesehen werden. Das sehen nicht alle </w:t>
      </w:r>
      <w:proofErr w:type="gramStart"/>
      <w:r w:rsidRPr="0022360C">
        <w:rPr>
          <w:rFonts w:ascii="Arial" w:hAnsi="Arial" w:cs="Arial"/>
        </w:rPr>
        <w:t>Schüler:innen</w:t>
      </w:r>
      <w:proofErr w:type="gramEnd"/>
      <w:r w:rsidRPr="0022360C">
        <w:rPr>
          <w:rFonts w:ascii="Arial" w:hAnsi="Arial" w:cs="Arial"/>
        </w:rPr>
        <w:t xml:space="preserve"> direkt – ohne diese Erkenntnis ist dieser Schritt allerdings kaum interaktiv, daher lohnt es sich darauf hinzuweisen. </w:t>
      </w:r>
    </w:p>
    <w:p w14:paraId="5DF5464F" w14:textId="77777777" w:rsidR="00787820" w:rsidRPr="0022360C" w:rsidRDefault="00787820" w:rsidP="003906EF">
      <w:pPr>
        <w:rPr>
          <w:rFonts w:ascii="Arial" w:hAnsi="Arial" w:cs="Arial"/>
        </w:rPr>
      </w:pPr>
    </w:p>
    <w:p w14:paraId="32BA7773" w14:textId="41B0A7DE" w:rsidR="00787820" w:rsidRPr="0022360C" w:rsidRDefault="00787820" w:rsidP="003906EF">
      <w:pPr>
        <w:rPr>
          <w:rFonts w:ascii="Arial" w:hAnsi="Arial" w:cs="Arial"/>
        </w:rPr>
      </w:pPr>
      <w:r w:rsidRPr="0022360C">
        <w:rPr>
          <w:rFonts w:ascii="Arial" w:hAnsi="Arial" w:cs="Arial"/>
        </w:rPr>
        <w:t>Die Netzbelastung ist in den meisten Tagesstunden nicht kritisch (alles grün)</w:t>
      </w:r>
      <w:r w:rsidR="008F23AF" w:rsidRPr="0022360C">
        <w:rPr>
          <w:rFonts w:ascii="Arial" w:hAnsi="Arial" w:cs="Arial"/>
        </w:rPr>
        <w:t xml:space="preserve">. Manchmal führt das zu Nachfragen, ob das </w:t>
      </w:r>
      <w:r w:rsidR="004D05DE" w:rsidRPr="0022360C">
        <w:rPr>
          <w:rFonts w:ascii="Arial" w:hAnsi="Arial" w:cs="Arial"/>
        </w:rPr>
        <w:t>so stimmen kann</w:t>
      </w:r>
      <w:r w:rsidR="008F23AF" w:rsidRPr="0022360C">
        <w:rPr>
          <w:rFonts w:ascii="Arial" w:hAnsi="Arial" w:cs="Arial"/>
        </w:rPr>
        <w:t xml:space="preserve">. </w:t>
      </w:r>
      <w:r w:rsidR="004D05DE" w:rsidRPr="0022360C">
        <w:rPr>
          <w:rFonts w:ascii="Arial" w:hAnsi="Arial" w:cs="Arial"/>
        </w:rPr>
        <w:t>Die Erkenntnis, d.h.</w:t>
      </w:r>
      <w:r w:rsidR="008F23AF" w:rsidRPr="0022360C">
        <w:rPr>
          <w:rFonts w:ascii="Arial" w:hAnsi="Arial" w:cs="Arial"/>
        </w:rPr>
        <w:t xml:space="preserve"> der Transfer</w:t>
      </w:r>
      <w:r w:rsidR="004D05DE" w:rsidRPr="0022360C">
        <w:rPr>
          <w:rFonts w:ascii="Arial" w:hAnsi="Arial" w:cs="Arial"/>
        </w:rPr>
        <w:t xml:space="preserve"> soll hier sein</w:t>
      </w:r>
      <w:r w:rsidR="008F23AF" w:rsidRPr="0022360C">
        <w:rPr>
          <w:rFonts w:ascii="Arial" w:hAnsi="Arial" w:cs="Arial"/>
        </w:rPr>
        <w:t xml:space="preserve">, dass die Netzbelastung mit dem aggregierten Lastprofil (Schritt 3) </w:t>
      </w:r>
      <w:r w:rsidR="00EB787C" w:rsidRPr="0022360C">
        <w:rPr>
          <w:rFonts w:ascii="Arial" w:hAnsi="Arial" w:cs="Arial"/>
        </w:rPr>
        <w:t>zusammenhängt. Dieser Transfer gelingt nicht immer (siehe auch Lesebereitschaft in Schritt 3)</w:t>
      </w:r>
      <w:r w:rsidR="004D05DE" w:rsidRPr="0022360C">
        <w:rPr>
          <w:rFonts w:ascii="Arial" w:hAnsi="Arial" w:cs="Arial"/>
        </w:rPr>
        <w:t>.</w:t>
      </w:r>
      <w:r w:rsidR="00EB787C" w:rsidRPr="0022360C">
        <w:rPr>
          <w:rFonts w:ascii="Arial" w:hAnsi="Arial" w:cs="Arial"/>
        </w:rPr>
        <w:t xml:space="preserve"> </w:t>
      </w:r>
      <w:r w:rsidR="004D05DE" w:rsidRPr="0022360C">
        <w:rPr>
          <w:rFonts w:ascii="Arial" w:hAnsi="Arial" w:cs="Arial"/>
        </w:rPr>
        <w:t>D</w:t>
      </w:r>
      <w:r w:rsidR="00FF397D" w:rsidRPr="0022360C">
        <w:rPr>
          <w:rFonts w:ascii="Arial" w:hAnsi="Arial" w:cs="Arial"/>
        </w:rPr>
        <w:t>er Aha-Effekt ist</w:t>
      </w:r>
      <w:r w:rsidR="00EB787C" w:rsidRPr="0022360C">
        <w:rPr>
          <w:rFonts w:ascii="Arial" w:hAnsi="Arial" w:cs="Arial"/>
        </w:rPr>
        <w:t xml:space="preserve"> aber leicht nachzuholen mit </w:t>
      </w:r>
      <w:r w:rsidR="00FF397D" w:rsidRPr="0022360C">
        <w:rPr>
          <w:rFonts w:ascii="Arial" w:hAnsi="Arial" w:cs="Arial"/>
        </w:rPr>
        <w:t>kurzer Erklärung</w:t>
      </w:r>
      <w:r w:rsidR="00EB787C" w:rsidRPr="0022360C">
        <w:rPr>
          <w:rFonts w:ascii="Arial" w:hAnsi="Arial" w:cs="Arial"/>
        </w:rPr>
        <w:t xml:space="preserve">. </w:t>
      </w:r>
      <w:r w:rsidR="0064099C" w:rsidRPr="0022360C">
        <w:rPr>
          <w:rFonts w:ascii="Arial" w:hAnsi="Arial" w:cs="Arial"/>
        </w:rPr>
        <w:t xml:space="preserve">Man kann die </w:t>
      </w:r>
      <w:proofErr w:type="gramStart"/>
      <w:r w:rsidR="0064099C" w:rsidRPr="0022360C">
        <w:rPr>
          <w:rFonts w:ascii="Arial" w:hAnsi="Arial" w:cs="Arial"/>
        </w:rPr>
        <w:t>Schüler:innen</w:t>
      </w:r>
      <w:proofErr w:type="gramEnd"/>
      <w:r w:rsidR="00E23DE4" w:rsidRPr="0022360C">
        <w:rPr>
          <w:rFonts w:ascii="Arial" w:hAnsi="Arial" w:cs="Arial"/>
        </w:rPr>
        <w:t xml:space="preserve"> hierbei auch</w:t>
      </w:r>
      <w:r w:rsidR="0064099C" w:rsidRPr="0022360C">
        <w:rPr>
          <w:rFonts w:ascii="Arial" w:hAnsi="Arial" w:cs="Arial"/>
        </w:rPr>
        <w:t xml:space="preserve"> gut darauf aufmerksam machen, dass das auch eine Realität der Netze ist</w:t>
      </w:r>
      <w:r w:rsidR="00CE2FC5" w:rsidRPr="0022360C">
        <w:rPr>
          <w:rFonts w:ascii="Arial" w:hAnsi="Arial" w:cs="Arial"/>
        </w:rPr>
        <w:t xml:space="preserve">: </w:t>
      </w:r>
      <w:r w:rsidR="0064099C" w:rsidRPr="0022360C">
        <w:rPr>
          <w:rFonts w:ascii="Arial" w:hAnsi="Arial" w:cs="Arial"/>
        </w:rPr>
        <w:t xml:space="preserve">Es gibt </w:t>
      </w:r>
      <w:r w:rsidR="00C94FAA" w:rsidRPr="0022360C">
        <w:rPr>
          <w:rFonts w:ascii="Arial" w:hAnsi="Arial" w:cs="Arial"/>
        </w:rPr>
        <w:t xml:space="preserve">eigentlich </w:t>
      </w:r>
      <w:r w:rsidR="0064099C" w:rsidRPr="0022360C">
        <w:rPr>
          <w:rFonts w:ascii="Arial" w:hAnsi="Arial" w:cs="Arial"/>
        </w:rPr>
        <w:t>wenige „kritische“ Zeitabschnitte</w:t>
      </w:r>
      <w:r w:rsidR="009E6FBD" w:rsidRPr="0022360C">
        <w:rPr>
          <w:rFonts w:ascii="Arial" w:hAnsi="Arial" w:cs="Arial"/>
        </w:rPr>
        <w:t xml:space="preserve"> mit sehr hoher Last</w:t>
      </w:r>
      <w:r w:rsidR="0064099C" w:rsidRPr="0022360C">
        <w:rPr>
          <w:rFonts w:ascii="Arial" w:hAnsi="Arial" w:cs="Arial"/>
        </w:rPr>
        <w:t xml:space="preserve">. Wenn Netze maximal ausgebaut werden, um </w:t>
      </w:r>
      <w:r w:rsidR="00CE2FC5" w:rsidRPr="0022360C">
        <w:rPr>
          <w:rFonts w:ascii="Arial" w:hAnsi="Arial" w:cs="Arial"/>
        </w:rPr>
        <w:t xml:space="preserve">diese </w:t>
      </w:r>
      <w:r w:rsidR="009E6FBD" w:rsidRPr="0022360C">
        <w:rPr>
          <w:rFonts w:ascii="Arial" w:hAnsi="Arial" w:cs="Arial"/>
        </w:rPr>
        <w:t>Last dauerhaft</w:t>
      </w:r>
      <w:r w:rsidR="00CE2FC5" w:rsidRPr="0022360C">
        <w:rPr>
          <w:rFonts w:ascii="Arial" w:hAnsi="Arial" w:cs="Arial"/>
        </w:rPr>
        <w:t xml:space="preserve"> </w:t>
      </w:r>
      <w:r w:rsidR="0064099C" w:rsidRPr="0022360C">
        <w:rPr>
          <w:rFonts w:ascii="Arial" w:hAnsi="Arial" w:cs="Arial"/>
        </w:rPr>
        <w:t>möglich zu machen, entstehen hohe Kosten</w:t>
      </w:r>
      <w:r w:rsidR="00C94FAA" w:rsidRPr="0022360C">
        <w:rPr>
          <w:rFonts w:ascii="Arial" w:hAnsi="Arial" w:cs="Arial"/>
        </w:rPr>
        <w:t xml:space="preserve">. Sinnvoller wäre </w:t>
      </w:r>
      <w:r w:rsidR="009E6FBD" w:rsidRPr="0022360C">
        <w:rPr>
          <w:rFonts w:ascii="Arial" w:hAnsi="Arial" w:cs="Arial"/>
        </w:rPr>
        <w:t xml:space="preserve">es </w:t>
      </w:r>
      <w:r w:rsidR="00C94FAA" w:rsidRPr="0022360C">
        <w:rPr>
          <w:rFonts w:ascii="Arial" w:hAnsi="Arial" w:cs="Arial"/>
        </w:rPr>
        <w:t xml:space="preserve">also, Lösungen </w:t>
      </w:r>
      <w:r w:rsidR="009E6FBD" w:rsidRPr="0022360C">
        <w:rPr>
          <w:rFonts w:ascii="Arial" w:hAnsi="Arial" w:cs="Arial"/>
        </w:rPr>
        <w:t>zur Reduktion oder Abmilderung</w:t>
      </w:r>
      <w:r w:rsidR="00C94FAA" w:rsidRPr="0022360C">
        <w:rPr>
          <w:rFonts w:ascii="Arial" w:hAnsi="Arial" w:cs="Arial"/>
        </w:rPr>
        <w:t xml:space="preserve"> diese</w:t>
      </w:r>
      <w:r w:rsidR="009E6FBD" w:rsidRPr="0022360C">
        <w:rPr>
          <w:rFonts w:ascii="Arial" w:hAnsi="Arial" w:cs="Arial"/>
        </w:rPr>
        <w:t>r</w:t>
      </w:r>
      <w:r w:rsidR="00C94FAA" w:rsidRPr="0022360C">
        <w:rPr>
          <w:rFonts w:ascii="Arial" w:hAnsi="Arial" w:cs="Arial"/>
        </w:rPr>
        <w:t xml:space="preserve"> kritischen Zeitfenster zu finden: das ist das Prinzip der Flexibilität.</w:t>
      </w:r>
    </w:p>
    <w:p w14:paraId="423FC2AB" w14:textId="77777777" w:rsidR="0049488A" w:rsidRPr="0022360C" w:rsidRDefault="0049488A" w:rsidP="003906EF">
      <w:pPr>
        <w:rPr>
          <w:rFonts w:ascii="Arial" w:hAnsi="Arial" w:cs="Arial"/>
          <w:b/>
          <w:bCs/>
        </w:rPr>
      </w:pPr>
    </w:p>
    <w:p w14:paraId="04DAB9FB" w14:textId="1495C340" w:rsidR="0049488A" w:rsidRPr="0022360C" w:rsidRDefault="0049488A" w:rsidP="003906EF">
      <w:pPr>
        <w:rPr>
          <w:rFonts w:ascii="Arial" w:hAnsi="Arial" w:cs="Arial"/>
          <w:b/>
          <w:bCs/>
        </w:rPr>
      </w:pPr>
      <w:r w:rsidRPr="0022360C">
        <w:rPr>
          <w:rFonts w:ascii="Arial" w:hAnsi="Arial" w:cs="Arial"/>
          <w:b/>
          <w:bCs/>
        </w:rPr>
        <w:t xml:space="preserve">Schritt 5: </w:t>
      </w:r>
      <w:r w:rsidR="008A3F00" w:rsidRPr="0022360C">
        <w:rPr>
          <w:rFonts w:ascii="Arial" w:hAnsi="Arial" w:cs="Arial"/>
          <w:b/>
          <w:bCs/>
        </w:rPr>
        <w:t>Netzprobleme lösen mit Flexibilität</w:t>
      </w:r>
    </w:p>
    <w:p w14:paraId="566D6BC7" w14:textId="77777777" w:rsidR="008A3F00" w:rsidRPr="0022360C" w:rsidRDefault="008A3F00" w:rsidP="003906EF">
      <w:pPr>
        <w:rPr>
          <w:rFonts w:ascii="Arial" w:hAnsi="Arial" w:cs="Arial"/>
          <w:b/>
          <w:bCs/>
        </w:rPr>
      </w:pPr>
    </w:p>
    <w:p w14:paraId="470E1404" w14:textId="6FA7FB7B" w:rsidR="008A3F00" w:rsidRPr="0022360C" w:rsidRDefault="0064099C" w:rsidP="003906EF">
      <w:pPr>
        <w:rPr>
          <w:rFonts w:ascii="Arial" w:hAnsi="Arial" w:cs="Arial"/>
        </w:rPr>
      </w:pPr>
      <w:r w:rsidRPr="0022360C">
        <w:rPr>
          <w:rFonts w:ascii="Arial" w:hAnsi="Arial" w:cs="Arial"/>
        </w:rPr>
        <w:lastRenderedPageBreak/>
        <w:t xml:space="preserve">Das Prinzip mit den Schiebereglern und den Haushalten wird gut verstanden und die Aufgabe selbstständig bearbeitet. Manchmal wird es so verstanden, dass alles grün sein muss – das ist nicht der Fall und zur Spitzenlast-Zeit um 18 Uhr auch nicht möglich. </w:t>
      </w:r>
      <w:r w:rsidR="00C202C7" w:rsidRPr="0022360C">
        <w:rPr>
          <w:rFonts w:ascii="Arial" w:hAnsi="Arial" w:cs="Arial"/>
        </w:rPr>
        <w:t xml:space="preserve">Ein Trafo muss auch zu einem bestimmten Maß ausgelastet werden, sonst wäre es eine unnötige Investition. </w:t>
      </w:r>
      <w:r w:rsidR="00C53B1A" w:rsidRPr="0022360C">
        <w:rPr>
          <w:rFonts w:ascii="Arial" w:hAnsi="Arial" w:cs="Arial"/>
        </w:rPr>
        <w:t xml:space="preserve">Wenn </w:t>
      </w:r>
      <w:proofErr w:type="gramStart"/>
      <w:r w:rsidR="00C53B1A" w:rsidRPr="0022360C">
        <w:rPr>
          <w:rFonts w:ascii="Arial" w:hAnsi="Arial" w:cs="Arial"/>
        </w:rPr>
        <w:t>Schüler:innen</w:t>
      </w:r>
      <w:proofErr w:type="gramEnd"/>
      <w:r w:rsidR="00C53B1A" w:rsidRPr="0022360C">
        <w:rPr>
          <w:rFonts w:ascii="Arial" w:hAnsi="Arial" w:cs="Arial"/>
        </w:rPr>
        <w:t xml:space="preserve"> schon fertig sind,</w:t>
      </w:r>
      <w:r w:rsidR="007967FC" w:rsidRPr="0022360C">
        <w:rPr>
          <w:rFonts w:ascii="Arial" w:hAnsi="Arial" w:cs="Arial"/>
        </w:rPr>
        <w:t xml:space="preserve"> gibt es mehrere Strategien, sie am Thema zu halten, bis alle</w:t>
      </w:r>
      <w:r w:rsidR="00CC0D8B" w:rsidRPr="0022360C">
        <w:rPr>
          <w:rFonts w:ascii="Arial" w:hAnsi="Arial" w:cs="Arial"/>
        </w:rPr>
        <w:t xml:space="preserve"> anderen auch</w:t>
      </w:r>
      <w:r w:rsidR="007967FC" w:rsidRPr="0022360C">
        <w:rPr>
          <w:rFonts w:ascii="Arial" w:hAnsi="Arial" w:cs="Arial"/>
        </w:rPr>
        <w:t xml:space="preserve"> soweit sind. Zuerst</w:t>
      </w:r>
      <w:r w:rsidR="00C53B1A" w:rsidRPr="0022360C">
        <w:rPr>
          <w:rFonts w:ascii="Arial" w:hAnsi="Arial" w:cs="Arial"/>
        </w:rPr>
        <w:t xml:space="preserve"> ist es sinnvoll, sie darum zu bitten ihre Lösung zu zeigen und zu erklären. Dabei kann man auch fragen, ob sie ein System hatten (z. B. </w:t>
      </w:r>
      <w:proofErr w:type="gramStart"/>
      <w:r w:rsidR="00C53B1A" w:rsidRPr="0022360C">
        <w:rPr>
          <w:rFonts w:ascii="Arial" w:hAnsi="Arial" w:cs="Arial"/>
        </w:rPr>
        <w:t>PV Haushalte</w:t>
      </w:r>
      <w:proofErr w:type="gramEnd"/>
      <w:r w:rsidR="00C53B1A" w:rsidRPr="0022360C">
        <w:rPr>
          <w:rFonts w:ascii="Arial" w:hAnsi="Arial" w:cs="Arial"/>
        </w:rPr>
        <w:t xml:space="preserve">) oder </w:t>
      </w:r>
      <w:r w:rsidR="00CC0D8B" w:rsidRPr="0022360C">
        <w:rPr>
          <w:rFonts w:ascii="Arial" w:hAnsi="Arial" w:cs="Arial"/>
        </w:rPr>
        <w:t>sie die Aufgabe</w:t>
      </w:r>
      <w:r w:rsidR="00C53B1A" w:rsidRPr="0022360C">
        <w:rPr>
          <w:rFonts w:ascii="Arial" w:hAnsi="Arial" w:cs="Arial"/>
        </w:rPr>
        <w:t xml:space="preserve"> durch </w:t>
      </w:r>
      <w:proofErr w:type="gramStart"/>
      <w:r w:rsidR="00C53B1A" w:rsidRPr="0022360C">
        <w:rPr>
          <w:rFonts w:ascii="Arial" w:hAnsi="Arial" w:cs="Arial"/>
        </w:rPr>
        <w:t>Tr</w:t>
      </w:r>
      <w:r w:rsidR="00CC0D8B" w:rsidRPr="0022360C">
        <w:rPr>
          <w:rFonts w:ascii="Arial" w:hAnsi="Arial" w:cs="Arial"/>
        </w:rPr>
        <w:t>ial</w:t>
      </w:r>
      <w:r w:rsidR="00C53B1A" w:rsidRPr="0022360C">
        <w:rPr>
          <w:rFonts w:ascii="Arial" w:hAnsi="Arial" w:cs="Arial"/>
        </w:rPr>
        <w:t xml:space="preserve"> and Error</w:t>
      </w:r>
      <w:proofErr w:type="gramEnd"/>
      <w:r w:rsidR="00C53B1A" w:rsidRPr="0022360C">
        <w:rPr>
          <w:rFonts w:ascii="Arial" w:hAnsi="Arial" w:cs="Arial"/>
        </w:rPr>
        <w:t xml:space="preserve"> gelöst haben. </w:t>
      </w:r>
      <w:r w:rsidR="007967FC" w:rsidRPr="0022360C">
        <w:rPr>
          <w:rFonts w:ascii="Arial" w:hAnsi="Arial" w:cs="Arial"/>
        </w:rPr>
        <w:t>Eine weitere Möglichkeit ist</w:t>
      </w:r>
      <w:r w:rsidR="00CC0D8B" w:rsidRPr="0022360C">
        <w:rPr>
          <w:rFonts w:ascii="Arial" w:hAnsi="Arial" w:cs="Arial"/>
        </w:rPr>
        <w:t xml:space="preserve"> es</w:t>
      </w:r>
      <w:r w:rsidR="007967FC" w:rsidRPr="0022360C">
        <w:rPr>
          <w:rFonts w:ascii="Arial" w:hAnsi="Arial" w:cs="Arial"/>
        </w:rPr>
        <w:t xml:space="preserve">, die </w:t>
      </w:r>
      <w:proofErr w:type="gramStart"/>
      <w:r w:rsidR="007967FC" w:rsidRPr="0022360C">
        <w:rPr>
          <w:rFonts w:ascii="Arial" w:hAnsi="Arial" w:cs="Arial"/>
        </w:rPr>
        <w:t>Schüler:innen</w:t>
      </w:r>
      <w:proofErr w:type="gramEnd"/>
      <w:r w:rsidR="007967FC" w:rsidRPr="0022360C">
        <w:rPr>
          <w:rFonts w:ascii="Arial" w:hAnsi="Arial" w:cs="Arial"/>
        </w:rPr>
        <w:t xml:space="preserve">, die schon fertig sind, anzuregen, über die praktische Umsetzung nachzudenken. Im „echten“ Leben gibt es keine Schieberegler: wie kann man das machen? Lösungen sind dann: </w:t>
      </w:r>
      <w:r w:rsidR="00CC0D8B" w:rsidRPr="0022360C">
        <w:rPr>
          <w:rFonts w:ascii="Arial" w:hAnsi="Arial" w:cs="Arial"/>
        </w:rPr>
        <w:t xml:space="preserve">der </w:t>
      </w:r>
      <w:r w:rsidR="007967FC" w:rsidRPr="0022360C">
        <w:rPr>
          <w:rFonts w:ascii="Arial" w:hAnsi="Arial" w:cs="Arial"/>
        </w:rPr>
        <w:t>Netzbetreiber steuert / schaltet ab (</w:t>
      </w:r>
      <w:r w:rsidR="00967586" w:rsidRPr="0022360C">
        <w:rPr>
          <w:rFonts w:ascii="Arial" w:hAnsi="Arial" w:cs="Arial"/>
        </w:rPr>
        <w:t>Gesetzesgrundlage gibt es: §14a Energiewirtschaftsgesetz)</w:t>
      </w:r>
      <w:r w:rsidR="00CC0D8B" w:rsidRPr="0022360C">
        <w:rPr>
          <w:rFonts w:ascii="Arial" w:hAnsi="Arial" w:cs="Arial"/>
        </w:rPr>
        <w:t>;</w:t>
      </w:r>
      <w:r w:rsidR="00967586" w:rsidRPr="0022360C">
        <w:rPr>
          <w:rFonts w:ascii="Arial" w:hAnsi="Arial" w:cs="Arial"/>
        </w:rPr>
        <w:t xml:space="preserve"> Haushalte erhalten Preissignale und sparen Geld, wenn sie dem Netz helfen</w:t>
      </w:r>
      <w:r w:rsidR="00CC0D8B" w:rsidRPr="0022360C">
        <w:rPr>
          <w:rFonts w:ascii="Arial" w:hAnsi="Arial" w:cs="Arial"/>
        </w:rPr>
        <w:t>;</w:t>
      </w:r>
      <w:r w:rsidR="00967586" w:rsidRPr="0022360C">
        <w:rPr>
          <w:rFonts w:ascii="Arial" w:hAnsi="Arial" w:cs="Arial"/>
        </w:rPr>
        <w:t xml:space="preserve"> oder Freiwilligkeit (auch kritisch betrachtet: warum sollte jemand das tun?). </w:t>
      </w:r>
    </w:p>
    <w:p w14:paraId="0ABE241B" w14:textId="77777777" w:rsidR="00D72312" w:rsidRDefault="00CF196B" w:rsidP="003906EF">
      <w:pPr>
        <w:rPr>
          <w:rFonts w:ascii="Arial" w:hAnsi="Arial" w:cs="Arial"/>
        </w:rPr>
      </w:pPr>
      <w:r w:rsidRPr="0022360C">
        <w:rPr>
          <w:rFonts w:ascii="Arial" w:hAnsi="Arial" w:cs="Arial"/>
        </w:rPr>
        <w:t xml:space="preserve">Bei technisch </w:t>
      </w:r>
      <w:r w:rsidR="00CC0D8B" w:rsidRPr="0022360C">
        <w:rPr>
          <w:rFonts w:ascii="Arial" w:hAnsi="Arial" w:cs="Arial"/>
        </w:rPr>
        <w:t>i</w:t>
      </w:r>
      <w:r w:rsidRPr="0022360C">
        <w:rPr>
          <w:rFonts w:ascii="Arial" w:hAnsi="Arial" w:cs="Arial"/>
        </w:rPr>
        <w:t xml:space="preserve">nteressierten </w:t>
      </w:r>
      <w:proofErr w:type="gramStart"/>
      <w:r w:rsidRPr="0022360C">
        <w:rPr>
          <w:rFonts w:ascii="Arial" w:hAnsi="Arial" w:cs="Arial"/>
        </w:rPr>
        <w:t>Schüler:innen</w:t>
      </w:r>
      <w:proofErr w:type="gramEnd"/>
      <w:r w:rsidRPr="0022360C">
        <w:rPr>
          <w:rFonts w:ascii="Arial" w:hAnsi="Arial" w:cs="Arial"/>
        </w:rPr>
        <w:t xml:space="preserve"> gelingt im Gespräch manchmal </w:t>
      </w:r>
      <w:r w:rsidR="00CC0D8B" w:rsidRPr="0022360C">
        <w:rPr>
          <w:rFonts w:ascii="Arial" w:hAnsi="Arial" w:cs="Arial"/>
        </w:rPr>
        <w:t xml:space="preserve">auch </w:t>
      </w:r>
      <w:r w:rsidRPr="0022360C">
        <w:rPr>
          <w:rFonts w:ascii="Arial" w:hAnsi="Arial" w:cs="Arial"/>
        </w:rPr>
        <w:t>direkt der Transfer zu Digitalisierung („gibt es da nicht Sachen, wie das automatisch geht?“), das lässt sich gut aufgreifen</w:t>
      </w:r>
      <w:r w:rsidR="005C52C7" w:rsidRPr="0022360C">
        <w:rPr>
          <w:rFonts w:ascii="Arial" w:hAnsi="Arial" w:cs="Arial"/>
        </w:rPr>
        <w:t xml:space="preserve"> (Inhalte dafür</w:t>
      </w:r>
      <w:r w:rsidR="00CC0D8B" w:rsidRPr="0022360C">
        <w:rPr>
          <w:rFonts w:ascii="Arial" w:hAnsi="Arial" w:cs="Arial"/>
        </w:rPr>
        <w:t>, wie bspw. Lastmanagement,</w:t>
      </w:r>
      <w:r w:rsidR="005C52C7" w:rsidRPr="0022360C">
        <w:rPr>
          <w:rFonts w:ascii="Arial" w:hAnsi="Arial" w:cs="Arial"/>
        </w:rPr>
        <w:t xml:space="preserve"> kommen eigentlich erst in der Reflexion)</w:t>
      </w:r>
      <w:r w:rsidRPr="0022360C">
        <w:rPr>
          <w:rFonts w:ascii="Arial" w:hAnsi="Arial" w:cs="Arial"/>
        </w:rPr>
        <w:t>.</w:t>
      </w:r>
    </w:p>
    <w:p w14:paraId="19A75AB6" w14:textId="77777777" w:rsidR="00D72312" w:rsidRDefault="00D72312">
      <w:pPr>
        <w:rPr>
          <w:rFonts w:ascii="Arial" w:hAnsi="Arial" w:cs="Arial"/>
        </w:rPr>
      </w:pPr>
      <w:r>
        <w:rPr>
          <w:rFonts w:ascii="Arial" w:hAnsi="Arial" w:cs="Arial"/>
        </w:rPr>
        <w:br w:type="page"/>
      </w:r>
    </w:p>
    <w:p w14:paraId="69CDFC78" w14:textId="3B7BDBAD" w:rsidR="007B1C5B" w:rsidRPr="0022360C" w:rsidRDefault="00CF196B" w:rsidP="003906EF">
      <w:pPr>
        <w:rPr>
          <w:rFonts w:ascii="Arial" w:hAnsi="Arial" w:cs="Arial"/>
        </w:rPr>
      </w:pPr>
      <w:r w:rsidRPr="0022360C">
        <w:rPr>
          <w:rFonts w:ascii="Arial" w:hAnsi="Arial" w:cs="Arial"/>
        </w:rPr>
        <w:t xml:space="preserve"> </w:t>
      </w:r>
    </w:p>
    <w:p w14:paraId="34A9DA7F" w14:textId="165A6859" w:rsidR="007B1C5B" w:rsidRPr="0022360C" w:rsidRDefault="007B1C5B" w:rsidP="007B1C5B">
      <w:pPr>
        <w:pStyle w:val="berschrift1"/>
        <w:rPr>
          <w:rFonts w:ascii="Arial" w:hAnsi="Arial" w:cs="Arial"/>
        </w:rPr>
      </w:pPr>
      <w:r w:rsidRPr="0022360C">
        <w:rPr>
          <w:rFonts w:ascii="Arial" w:hAnsi="Arial" w:cs="Arial"/>
        </w:rPr>
        <w:t>Reflexion</w:t>
      </w:r>
      <w:r w:rsidR="007967FC" w:rsidRPr="0022360C">
        <w:rPr>
          <w:rFonts w:ascii="Arial" w:hAnsi="Arial" w:cs="Arial"/>
        </w:rPr>
        <w:t xml:space="preserve"> und Feedback </w:t>
      </w:r>
    </w:p>
    <w:p w14:paraId="6F3238BA" w14:textId="77777777" w:rsidR="007B1C5B" w:rsidRPr="0022360C" w:rsidRDefault="007B1C5B" w:rsidP="007B1C5B">
      <w:pPr>
        <w:rPr>
          <w:rFonts w:ascii="Arial" w:hAnsi="Arial" w:cs="Arial"/>
        </w:rPr>
      </w:pPr>
    </w:p>
    <w:p w14:paraId="1C9CCA32" w14:textId="4351131D" w:rsidR="00623933" w:rsidRPr="0022360C" w:rsidRDefault="00F63230" w:rsidP="007B1C5B">
      <w:pPr>
        <w:rPr>
          <w:rFonts w:ascii="Arial" w:hAnsi="Arial" w:cs="Arial"/>
        </w:rPr>
      </w:pPr>
      <w:r w:rsidRPr="0022360C">
        <w:rPr>
          <w:rFonts w:ascii="Arial" w:hAnsi="Arial" w:cs="Arial"/>
        </w:rPr>
        <w:t xml:space="preserve">Für die abschließende Reflexion ist es nicht immer einfach, die Aufmerksamkeit vom Bildschirm zurück zu holen. Am besten gelingt das, wenn die </w:t>
      </w:r>
      <w:proofErr w:type="gramStart"/>
      <w:r w:rsidRPr="0022360C">
        <w:rPr>
          <w:rFonts w:ascii="Arial" w:hAnsi="Arial" w:cs="Arial"/>
        </w:rPr>
        <w:t>Schüler:innen</w:t>
      </w:r>
      <w:proofErr w:type="gramEnd"/>
      <w:r w:rsidRPr="0022360C">
        <w:rPr>
          <w:rFonts w:ascii="Arial" w:hAnsi="Arial" w:cs="Arial"/>
        </w:rPr>
        <w:t xml:space="preserve"> nochmal an ihre normalen Plätze zurückkehren, z. B. wenn die PCs am Rand des Raums standen und der normale Sitzplatz in der Mitte ist. </w:t>
      </w:r>
      <w:r w:rsidR="007C24A3" w:rsidRPr="0022360C">
        <w:rPr>
          <w:rFonts w:ascii="Arial" w:hAnsi="Arial" w:cs="Arial"/>
        </w:rPr>
        <w:t xml:space="preserve">Bei iPads </w:t>
      </w:r>
      <w:r w:rsidR="00623933" w:rsidRPr="0022360C">
        <w:rPr>
          <w:rFonts w:ascii="Arial" w:hAnsi="Arial" w:cs="Arial"/>
        </w:rPr>
        <w:t>sollte man direkt an</w:t>
      </w:r>
      <w:r w:rsidR="007C24A3" w:rsidRPr="0022360C">
        <w:rPr>
          <w:rFonts w:ascii="Arial" w:hAnsi="Arial" w:cs="Arial"/>
        </w:rPr>
        <w:t xml:space="preserve">sagen, dass die iPads </w:t>
      </w:r>
      <w:r w:rsidR="00623933" w:rsidRPr="0022360C">
        <w:rPr>
          <w:rFonts w:ascii="Arial" w:hAnsi="Arial" w:cs="Arial"/>
        </w:rPr>
        <w:t xml:space="preserve">wegzulegen sind. Meist ist es hier schon spät in der Doppelstunde und die Aufmerksamkeit lässt nach, daher ist zu empfehlen, die Reflexion kurz zu halten und bereits eingeführte Punkte zu festigen. </w:t>
      </w:r>
    </w:p>
    <w:p w14:paraId="5DCEE811" w14:textId="77777777" w:rsidR="00623933" w:rsidRPr="0022360C" w:rsidRDefault="00623933" w:rsidP="007B1C5B">
      <w:pPr>
        <w:rPr>
          <w:rFonts w:ascii="Arial" w:hAnsi="Arial" w:cs="Arial"/>
        </w:rPr>
      </w:pPr>
    </w:p>
    <w:p w14:paraId="3B79CA9F" w14:textId="263D58AD" w:rsidR="00623933" w:rsidRPr="0022360C" w:rsidRDefault="00623933" w:rsidP="007B1C5B">
      <w:pPr>
        <w:rPr>
          <w:rFonts w:ascii="Arial" w:hAnsi="Arial" w:cs="Arial"/>
        </w:rPr>
      </w:pPr>
      <w:r w:rsidRPr="0022360C">
        <w:rPr>
          <w:rFonts w:ascii="Arial" w:hAnsi="Arial" w:cs="Arial"/>
        </w:rPr>
        <w:t xml:space="preserve">Die Folien zu Berufsbildern mit Netzbezug </w:t>
      </w:r>
      <w:r w:rsidR="00A70974" w:rsidRPr="0022360C">
        <w:rPr>
          <w:rFonts w:ascii="Arial" w:hAnsi="Arial" w:cs="Arial"/>
        </w:rPr>
        <w:t>sind</w:t>
      </w:r>
      <w:r w:rsidRPr="0022360C">
        <w:rPr>
          <w:rFonts w:ascii="Arial" w:hAnsi="Arial" w:cs="Arial"/>
        </w:rPr>
        <w:t xml:space="preserve"> auch </w:t>
      </w:r>
      <w:proofErr w:type="gramStart"/>
      <w:r w:rsidRPr="0022360C">
        <w:rPr>
          <w:rFonts w:ascii="Arial" w:hAnsi="Arial" w:cs="Arial"/>
        </w:rPr>
        <w:t>kurz gehalten</w:t>
      </w:r>
      <w:proofErr w:type="gramEnd"/>
      <w:r w:rsidRPr="0022360C">
        <w:rPr>
          <w:rFonts w:ascii="Arial" w:hAnsi="Arial" w:cs="Arial"/>
        </w:rPr>
        <w:t xml:space="preserve">. </w:t>
      </w:r>
      <w:r w:rsidR="0053326B" w:rsidRPr="0022360C">
        <w:rPr>
          <w:rFonts w:ascii="Arial" w:hAnsi="Arial" w:cs="Arial"/>
        </w:rPr>
        <w:t xml:space="preserve">Wir haben hier Studiengänge hinzugefügt, nicht nur Berufe, um näher an der Zielgruppe zu sein. </w:t>
      </w:r>
      <w:r w:rsidRPr="0022360C">
        <w:rPr>
          <w:rFonts w:ascii="Arial" w:hAnsi="Arial" w:cs="Arial"/>
        </w:rPr>
        <w:t>Rückmeldung der Lehrkräfte ist, dass dieser Aspekt der Interdisziplinarität eigentlich noch zu kurz kommt und Ihnen wichtig wäre, dass das Denken in Schulfächern mehr aufgelöst wird. Das war in der Praxis zeitlich nicht besser zu realisieren.</w:t>
      </w:r>
    </w:p>
    <w:p w14:paraId="6AFB5F7F" w14:textId="77777777" w:rsidR="00623933" w:rsidRPr="0022360C" w:rsidRDefault="00623933" w:rsidP="007B1C5B">
      <w:pPr>
        <w:rPr>
          <w:rFonts w:ascii="Arial" w:hAnsi="Arial" w:cs="Arial"/>
        </w:rPr>
      </w:pPr>
    </w:p>
    <w:p w14:paraId="3F08313B" w14:textId="139FD80C" w:rsidR="00F63230" w:rsidRPr="0022360C" w:rsidRDefault="00623933" w:rsidP="007B1C5B">
      <w:pPr>
        <w:rPr>
          <w:rFonts w:ascii="Arial" w:hAnsi="Arial" w:cs="Arial"/>
        </w:rPr>
      </w:pPr>
      <w:r w:rsidRPr="0022360C">
        <w:rPr>
          <w:rFonts w:ascii="Arial" w:hAnsi="Arial" w:cs="Arial"/>
        </w:rPr>
        <w:t>Für das Quiz und Feed</w:t>
      </w:r>
      <w:r w:rsidR="00192CF7" w:rsidRPr="0022360C">
        <w:rPr>
          <w:rFonts w:ascii="Arial" w:hAnsi="Arial" w:cs="Arial"/>
        </w:rPr>
        <w:t xml:space="preserve">back reichen 5min, die </w:t>
      </w:r>
      <w:proofErr w:type="gramStart"/>
      <w:r w:rsidR="00192CF7" w:rsidRPr="0022360C">
        <w:rPr>
          <w:rFonts w:ascii="Arial" w:hAnsi="Arial" w:cs="Arial"/>
        </w:rPr>
        <w:t>Schüler:innen</w:t>
      </w:r>
      <w:proofErr w:type="gramEnd"/>
      <w:r w:rsidR="00192CF7" w:rsidRPr="0022360C">
        <w:rPr>
          <w:rFonts w:ascii="Arial" w:hAnsi="Arial" w:cs="Arial"/>
        </w:rPr>
        <w:t xml:space="preserve"> arbeiten schnell und das Quiz ist einfach. Einzige Hürde ist hier, dass besonders „iPad Klassen“ keinen normalen Stift greifbar haben, sondern den erst suchen müssen. Dann ist es besser, das direkt am Anfang </w:t>
      </w:r>
      <w:r w:rsidR="001D3AF5" w:rsidRPr="0022360C">
        <w:rPr>
          <w:rFonts w:ascii="Arial" w:hAnsi="Arial" w:cs="Arial"/>
        </w:rPr>
        <w:t xml:space="preserve">der Einheit </w:t>
      </w:r>
      <w:r w:rsidR="00192CF7" w:rsidRPr="0022360C">
        <w:rPr>
          <w:rFonts w:ascii="Arial" w:hAnsi="Arial" w:cs="Arial"/>
        </w:rPr>
        <w:t xml:space="preserve">anzusagen: ihr braucht eure iPads und später auch Stifte. </w:t>
      </w:r>
    </w:p>
    <w:p w14:paraId="178F7EF7" w14:textId="77777777" w:rsidR="0037368D" w:rsidRPr="0022360C" w:rsidRDefault="0037368D" w:rsidP="007B1C5B">
      <w:pPr>
        <w:rPr>
          <w:rFonts w:ascii="Arial" w:hAnsi="Arial" w:cs="Arial"/>
        </w:rPr>
      </w:pPr>
    </w:p>
    <w:p w14:paraId="69D4215F" w14:textId="77777777" w:rsidR="005C47DE" w:rsidRPr="0022360C" w:rsidRDefault="0037368D" w:rsidP="00030D71">
      <w:pPr>
        <w:rPr>
          <w:rFonts w:ascii="Arial" w:hAnsi="Arial" w:cs="Arial"/>
        </w:rPr>
      </w:pPr>
      <w:r w:rsidRPr="0022360C">
        <w:rPr>
          <w:rFonts w:ascii="Arial" w:hAnsi="Arial" w:cs="Arial"/>
        </w:rPr>
        <w:t xml:space="preserve">Eine allgemeine Erfahrung ist, dass die Gestaltung von Pausen schulabhängig ist. Manche </w:t>
      </w:r>
      <w:proofErr w:type="gramStart"/>
      <w:r w:rsidRPr="0022360C">
        <w:rPr>
          <w:rFonts w:ascii="Arial" w:hAnsi="Arial" w:cs="Arial"/>
        </w:rPr>
        <w:t>Schüler:innen</w:t>
      </w:r>
      <w:proofErr w:type="gramEnd"/>
      <w:r w:rsidRPr="0022360C">
        <w:rPr>
          <w:rFonts w:ascii="Arial" w:hAnsi="Arial" w:cs="Arial"/>
        </w:rPr>
        <w:t xml:space="preserve"> sind in einer Doppelstunde eine 5min-Pause gewohnt, andere nicht. </w:t>
      </w:r>
      <w:r w:rsidR="004D1182" w:rsidRPr="0022360C">
        <w:rPr>
          <w:rFonts w:ascii="Arial" w:hAnsi="Arial" w:cs="Arial"/>
        </w:rPr>
        <w:t xml:space="preserve">Wird die gewohnte Pause nicht eingehalten (weil nicht bedacht), gehen die </w:t>
      </w:r>
      <w:proofErr w:type="gramStart"/>
      <w:r w:rsidR="004D1182" w:rsidRPr="0022360C">
        <w:rPr>
          <w:rFonts w:ascii="Arial" w:hAnsi="Arial" w:cs="Arial"/>
        </w:rPr>
        <w:t>Schüler:innen</w:t>
      </w:r>
      <w:proofErr w:type="gramEnd"/>
      <w:r w:rsidR="004D1182" w:rsidRPr="0022360C">
        <w:rPr>
          <w:rFonts w:ascii="Arial" w:hAnsi="Arial" w:cs="Arial"/>
        </w:rPr>
        <w:t xml:space="preserve"> zeitversetzt und teils in Gruppen, was zu Unruhe führt. Wir empfehlen, das vorher mit der Lehrkraft abzusprechen.</w:t>
      </w:r>
    </w:p>
    <w:p w14:paraId="5E9E03A3" w14:textId="77777777" w:rsidR="005C47DE" w:rsidRPr="0022360C" w:rsidRDefault="005C47DE">
      <w:pPr>
        <w:rPr>
          <w:rFonts w:ascii="Arial" w:hAnsi="Arial" w:cs="Arial"/>
        </w:rPr>
      </w:pPr>
      <w:r w:rsidRPr="0022360C">
        <w:rPr>
          <w:rFonts w:ascii="Arial" w:hAnsi="Arial" w:cs="Arial"/>
        </w:rPr>
        <w:br w:type="page"/>
      </w:r>
    </w:p>
    <w:p w14:paraId="229ABDA4" w14:textId="43599460" w:rsidR="00450949" w:rsidRPr="0022360C" w:rsidRDefault="004D1182" w:rsidP="00030D71">
      <w:pPr>
        <w:rPr>
          <w:rFonts w:ascii="Arial" w:hAnsi="Arial" w:cs="Arial"/>
        </w:rPr>
      </w:pPr>
      <w:r w:rsidRPr="0022360C">
        <w:rPr>
          <w:rFonts w:ascii="Arial" w:hAnsi="Arial" w:cs="Arial"/>
        </w:rPr>
        <w:t xml:space="preserve"> </w:t>
      </w:r>
    </w:p>
    <w:p w14:paraId="18E07EE9" w14:textId="4DF345E1" w:rsidR="00C165B9" w:rsidRPr="0022360C" w:rsidRDefault="00C165B9" w:rsidP="00C165B9">
      <w:pPr>
        <w:pStyle w:val="berschrift1"/>
        <w:rPr>
          <w:rFonts w:ascii="Arial" w:hAnsi="Arial" w:cs="Arial"/>
        </w:rPr>
      </w:pPr>
      <w:r w:rsidRPr="0022360C">
        <w:rPr>
          <w:rFonts w:ascii="Arial" w:hAnsi="Arial" w:cs="Arial"/>
        </w:rPr>
        <w:lastRenderedPageBreak/>
        <w:t>Erfahrungen Wissenschaftsfestival Effekte</w:t>
      </w:r>
    </w:p>
    <w:p w14:paraId="3054791B" w14:textId="77777777" w:rsidR="00C165B9" w:rsidRPr="0022360C" w:rsidRDefault="00C165B9" w:rsidP="00C165B9">
      <w:pPr>
        <w:rPr>
          <w:rFonts w:ascii="Arial" w:hAnsi="Arial" w:cs="Arial"/>
        </w:rPr>
      </w:pPr>
    </w:p>
    <w:p w14:paraId="4F14E281" w14:textId="69DE7B00" w:rsidR="00857C5D" w:rsidRPr="0022360C" w:rsidRDefault="009E747E" w:rsidP="00C165B9">
      <w:pPr>
        <w:rPr>
          <w:rFonts w:ascii="Arial" w:hAnsi="Arial" w:cs="Arial"/>
          <w:color w:val="212121"/>
        </w:rPr>
      </w:pPr>
      <w:r w:rsidRPr="0022360C">
        <w:rPr>
          <w:rFonts w:ascii="Arial" w:hAnsi="Arial" w:cs="Arial"/>
          <w:color w:val="212121"/>
        </w:rPr>
        <w:t>Zielgruppe</w:t>
      </w:r>
      <w:r w:rsidR="001E3BC4" w:rsidRPr="0022360C">
        <w:rPr>
          <w:rFonts w:ascii="Arial" w:hAnsi="Arial" w:cs="Arial"/>
          <w:color w:val="212121"/>
        </w:rPr>
        <w:t xml:space="preserve"> beim Wissenschaftsfestival waren junge Erwachsene. Angesprochen wurde letztlich eine breitere demografische Gruppe, vor allem auch Familien. Präsentiert wurde hier nur eine Vorgängerversion des Lastkurvenspiels und Plakate mit den Kerninhalten zu Netzen als Diskussionsanstoß. </w:t>
      </w:r>
    </w:p>
    <w:p w14:paraId="1F11FE05" w14:textId="77777777" w:rsidR="002E6578" w:rsidRPr="0022360C" w:rsidRDefault="002E6578" w:rsidP="00C165B9">
      <w:pPr>
        <w:rPr>
          <w:rFonts w:ascii="Arial" w:hAnsi="Arial" w:cs="Arial"/>
          <w:color w:val="212121"/>
        </w:rPr>
      </w:pPr>
    </w:p>
    <w:p w14:paraId="0872299B" w14:textId="63A72A63" w:rsidR="001E3BC4" w:rsidRPr="0022360C" w:rsidRDefault="001E3BC4" w:rsidP="00C165B9">
      <w:pPr>
        <w:rPr>
          <w:rFonts w:ascii="Arial" w:hAnsi="Arial" w:cs="Arial"/>
          <w:color w:val="212121"/>
        </w:rPr>
      </w:pPr>
      <w:r w:rsidRPr="0022360C">
        <w:rPr>
          <w:rFonts w:ascii="Arial" w:hAnsi="Arial" w:cs="Arial"/>
          <w:color w:val="212121"/>
        </w:rPr>
        <w:t xml:space="preserve">Folgende Learnings nehmen wir mit: </w:t>
      </w:r>
    </w:p>
    <w:p w14:paraId="4C0A25E6" w14:textId="77777777" w:rsidR="001E3BC4" w:rsidRPr="0022360C" w:rsidRDefault="001E3BC4" w:rsidP="001E3BC4">
      <w:pPr>
        <w:rPr>
          <w:rFonts w:ascii="Arial" w:hAnsi="Arial" w:cs="Arial"/>
        </w:rPr>
      </w:pPr>
    </w:p>
    <w:p w14:paraId="15474B3F" w14:textId="2796486D" w:rsidR="001E3BC4" w:rsidRPr="0022360C" w:rsidRDefault="001E3BC4" w:rsidP="001E3BC4">
      <w:pPr>
        <w:rPr>
          <w:rFonts w:ascii="Arial" w:hAnsi="Arial" w:cs="Arial"/>
        </w:rPr>
      </w:pPr>
      <w:r w:rsidRPr="0022360C">
        <w:rPr>
          <w:rFonts w:ascii="Arial" w:hAnsi="Arial" w:cs="Arial"/>
        </w:rPr>
        <w:t xml:space="preserve">Durch die Duplosteine </w:t>
      </w:r>
      <w:r w:rsidR="00683D75" w:rsidRPr="0022360C">
        <w:rPr>
          <w:rFonts w:ascii="Arial" w:hAnsi="Arial" w:cs="Arial"/>
        </w:rPr>
        <w:t xml:space="preserve">werden vor allem Kinder mit angezogen. Diese sind überraschend schnell </w:t>
      </w:r>
      <w:r w:rsidR="002B1D76" w:rsidRPr="0022360C">
        <w:rPr>
          <w:rFonts w:ascii="Arial" w:hAnsi="Arial" w:cs="Arial"/>
        </w:rPr>
        <w:t xml:space="preserve">fit mit dem Spiel und verstehen das Prinzip. Mit einfacher verbaler Anleitung haben auch Kinder im Grundschulalter ihre Lastkurve nachgebaut. Vor allem mit den Eltern zusammen kommen gute Gespräche über das eigene Verhalten zustande. </w:t>
      </w:r>
    </w:p>
    <w:p w14:paraId="6A5CBDCE" w14:textId="77777777" w:rsidR="002E6578" w:rsidRPr="0022360C" w:rsidRDefault="002E6578" w:rsidP="001E3BC4">
      <w:pPr>
        <w:rPr>
          <w:rFonts w:ascii="Arial" w:hAnsi="Arial" w:cs="Arial"/>
        </w:rPr>
      </w:pPr>
    </w:p>
    <w:p w14:paraId="4CD00241" w14:textId="37C65C55" w:rsidR="002E6578" w:rsidRPr="0022360C" w:rsidRDefault="002E6578" w:rsidP="002E6578">
      <w:pPr>
        <w:rPr>
          <w:rFonts w:ascii="Arial" w:hAnsi="Arial" w:cs="Arial"/>
        </w:rPr>
      </w:pPr>
      <w:r w:rsidRPr="0022360C">
        <w:rPr>
          <w:rFonts w:ascii="Arial" w:hAnsi="Arial" w:cs="Arial"/>
        </w:rPr>
        <w:t xml:space="preserve">Das Lastkurvenspiel funktioniert auch im offenen Format des Festivals, wird aber meist nicht durchgespielt. Es ist eher ein Aufhänger, um ein Spiel zu beginnen, aus dem sich ein Gespräch entwickelt. </w:t>
      </w:r>
      <w:r w:rsidR="00993296" w:rsidRPr="0022360C">
        <w:rPr>
          <w:rFonts w:ascii="Arial" w:hAnsi="Arial" w:cs="Arial"/>
        </w:rPr>
        <w:t xml:space="preserve">Die Offenheit für dieses Gespräche war hoch. Häufig erzählen Menschen von ihrer Lastkurve ausgehend ihre Gedanken und daraus entwickeln sich Fragen oder Anknüpfungspunkte an Netzthemen, die man aufgreifen kann. Vorwissen zu Netzen ist gering, aber Interesse </w:t>
      </w:r>
      <w:r w:rsidR="00C63272" w:rsidRPr="0022360C">
        <w:rPr>
          <w:rFonts w:ascii="Arial" w:hAnsi="Arial" w:cs="Arial"/>
        </w:rPr>
        <w:t xml:space="preserve">in den meisten Fällen leicht zu wecken. </w:t>
      </w:r>
      <w:r w:rsidR="00D007FF" w:rsidRPr="0022360C">
        <w:rPr>
          <w:rFonts w:ascii="Arial" w:hAnsi="Arial" w:cs="Arial"/>
        </w:rPr>
        <w:t xml:space="preserve">Auch komplexere Themen wie Redispatch oder Netzentgelte lassen sich gut diskutieren, wenn die Menschen Zeit mitbringen. </w:t>
      </w:r>
      <w:r w:rsidR="007E5A0D" w:rsidRPr="0022360C">
        <w:rPr>
          <w:rFonts w:ascii="Arial" w:hAnsi="Arial" w:cs="Arial"/>
        </w:rPr>
        <w:t xml:space="preserve">Sehr interessiert waren die Menschen auch an Angeboten, die ihnen helfen sich selbst aktiv mit einzubringen – hier haben wir beispielsweise </w:t>
      </w:r>
      <w:r w:rsidR="001B3351" w:rsidRPr="0022360C">
        <w:rPr>
          <w:rFonts w:ascii="Arial" w:hAnsi="Arial" w:cs="Arial"/>
        </w:rPr>
        <w:t xml:space="preserve">auf die bestehende App </w:t>
      </w:r>
      <w:r w:rsidR="00322B5B" w:rsidRPr="0022360C">
        <w:rPr>
          <w:rFonts w:ascii="Arial" w:hAnsi="Arial" w:cs="Arial"/>
        </w:rPr>
        <w:t>„Strom Gedacht“ hingewiesen über die man in Baden-Württemberg freiwillig dazu beitragen kann, die Netzbelastung gering zu halten.</w:t>
      </w:r>
    </w:p>
    <w:p w14:paraId="0956DB2F" w14:textId="77777777" w:rsidR="002B1D76" w:rsidRPr="0022360C" w:rsidRDefault="002B1D76" w:rsidP="001E3BC4">
      <w:pPr>
        <w:rPr>
          <w:rFonts w:ascii="Arial" w:hAnsi="Arial" w:cs="Arial"/>
        </w:rPr>
      </w:pPr>
    </w:p>
    <w:p w14:paraId="385D57AA" w14:textId="75D48FB1" w:rsidR="002B1D76" w:rsidRPr="0022360C" w:rsidRDefault="002B1D76" w:rsidP="001E3BC4">
      <w:pPr>
        <w:rPr>
          <w:rFonts w:ascii="Arial" w:hAnsi="Arial" w:cs="Arial"/>
        </w:rPr>
      </w:pPr>
      <w:r w:rsidRPr="0022360C">
        <w:rPr>
          <w:rFonts w:ascii="Arial" w:hAnsi="Arial" w:cs="Arial"/>
        </w:rPr>
        <w:t xml:space="preserve">Die Netzbotschaften als Steckbriefe (Berufsbilder von realen Menschen mit Bezug zu Netzthemen) werden unterschiedlich angenommen. Viele Menschen schauen sie sich gar nicht an, aber diejenigen, die sich darauf einlassen, sind sehr interessiert und verbringen viel Zeit damit. Bei den großen Postern gibt es breiteres Interesse, aber auch viele Menschen die nur kurz drüber schauen. </w:t>
      </w:r>
      <w:r w:rsidR="00322B5B" w:rsidRPr="0022360C">
        <w:rPr>
          <w:rFonts w:ascii="Arial" w:hAnsi="Arial" w:cs="Arial"/>
        </w:rPr>
        <w:t xml:space="preserve">Das bereitgestellte Quiz hat sich hier als eine sehr gute Motivation dafür erwiesen, sich die Inhalte genauer anzuschauen. </w:t>
      </w:r>
    </w:p>
    <w:p w14:paraId="00F0F149" w14:textId="77777777" w:rsidR="002E6578" w:rsidRPr="0022360C" w:rsidRDefault="002E6578" w:rsidP="001E3BC4">
      <w:pPr>
        <w:rPr>
          <w:rFonts w:ascii="Arial" w:hAnsi="Arial" w:cs="Arial"/>
        </w:rPr>
      </w:pPr>
    </w:p>
    <w:p w14:paraId="2AC8B5D9" w14:textId="71675015" w:rsidR="00B227AC" w:rsidRPr="0022360C" w:rsidRDefault="00B227AC" w:rsidP="001E3BC4">
      <w:pPr>
        <w:rPr>
          <w:rFonts w:ascii="Arial" w:hAnsi="Arial" w:cs="Arial"/>
        </w:rPr>
      </w:pPr>
      <w:r w:rsidRPr="0022360C">
        <w:rPr>
          <w:rFonts w:ascii="Arial" w:hAnsi="Arial" w:cs="Arial"/>
        </w:rPr>
        <w:t>Viele Menschen sind überraschend gut informiert über bestimmte Technologien. Beispielsweise w</w:t>
      </w:r>
      <w:r w:rsidR="00FE23BB" w:rsidRPr="0022360C">
        <w:rPr>
          <w:rFonts w:ascii="Arial" w:hAnsi="Arial" w:cs="Arial"/>
        </w:rPr>
        <w:t>u</w:t>
      </w:r>
      <w:r w:rsidRPr="0022360C">
        <w:rPr>
          <w:rFonts w:ascii="Arial" w:hAnsi="Arial" w:cs="Arial"/>
        </w:rPr>
        <w:t>rd</w:t>
      </w:r>
      <w:r w:rsidR="00FE23BB" w:rsidRPr="0022360C">
        <w:rPr>
          <w:rFonts w:ascii="Arial" w:hAnsi="Arial" w:cs="Arial"/>
        </w:rPr>
        <w:t>e</w:t>
      </w:r>
      <w:r w:rsidRPr="0022360C">
        <w:rPr>
          <w:rFonts w:ascii="Arial" w:hAnsi="Arial" w:cs="Arial"/>
        </w:rPr>
        <w:t xml:space="preserve"> mehrfach nach bidirektionalem Laden gefragt. Der Begriff ist meist nicht bekannt, aber die Möglichkeit, E-Autos als Speicher zu nutzen, wird erwähnt. </w:t>
      </w:r>
    </w:p>
    <w:p w14:paraId="1B20C1A6" w14:textId="77777777" w:rsidR="00B227AC" w:rsidRPr="0022360C" w:rsidRDefault="00B227AC" w:rsidP="001E3BC4">
      <w:pPr>
        <w:rPr>
          <w:rFonts w:ascii="Arial" w:hAnsi="Arial" w:cs="Arial"/>
        </w:rPr>
      </w:pPr>
    </w:p>
    <w:p w14:paraId="0802815F" w14:textId="608EDC4E" w:rsidR="00B227AC" w:rsidRPr="0022360C" w:rsidRDefault="00B227AC" w:rsidP="001E3BC4">
      <w:pPr>
        <w:rPr>
          <w:rFonts w:ascii="Arial" w:hAnsi="Arial" w:cs="Arial"/>
        </w:rPr>
      </w:pPr>
      <w:r w:rsidRPr="0022360C">
        <w:rPr>
          <w:rFonts w:ascii="Arial" w:hAnsi="Arial" w:cs="Arial"/>
        </w:rPr>
        <w:t xml:space="preserve">Bei PV-Anlagen dreht sich viel Diskussion um Eigenverbrauchsoptimierung. </w:t>
      </w:r>
      <w:r w:rsidR="002E6578" w:rsidRPr="0022360C">
        <w:rPr>
          <w:rFonts w:ascii="Arial" w:hAnsi="Arial" w:cs="Arial"/>
        </w:rPr>
        <w:t xml:space="preserve">Dass viele Menschen auf dem Festival selbst PV-Anlagen haben, ist sehr wahrscheinlich auch ein Selektionseffekt für wissenschaftsinteressiertes Publikum. Dennoch ist auffällig, dass viele sich bereits damit befasst haben. Autarkie/Unabhängigkeit wird häufig als Motivation genannt. </w:t>
      </w:r>
    </w:p>
    <w:p w14:paraId="040D8E27" w14:textId="77777777" w:rsidR="002E6578" w:rsidRPr="0022360C" w:rsidRDefault="002E6578" w:rsidP="001E3BC4">
      <w:pPr>
        <w:rPr>
          <w:rFonts w:ascii="Arial" w:hAnsi="Arial" w:cs="Arial"/>
        </w:rPr>
      </w:pPr>
    </w:p>
    <w:p w14:paraId="355D12C1" w14:textId="77777777" w:rsidR="00131FA0" w:rsidRPr="0022360C" w:rsidRDefault="002E6578" w:rsidP="001E3BC4">
      <w:pPr>
        <w:rPr>
          <w:rFonts w:ascii="Arial" w:hAnsi="Arial" w:cs="Arial"/>
        </w:rPr>
      </w:pPr>
      <w:r w:rsidRPr="0022360C">
        <w:rPr>
          <w:rFonts w:ascii="Arial" w:hAnsi="Arial" w:cs="Arial"/>
        </w:rPr>
        <w:t>Kritische Stimmen gibt es</w:t>
      </w:r>
      <w:r w:rsidR="00131FA0" w:rsidRPr="0022360C">
        <w:rPr>
          <w:rFonts w:ascii="Arial" w:hAnsi="Arial" w:cs="Arial"/>
        </w:rPr>
        <w:t xml:space="preserve"> zu einigen Themen:</w:t>
      </w:r>
    </w:p>
    <w:p w14:paraId="548B6246" w14:textId="23782FD7" w:rsidR="002E6578" w:rsidRPr="0022360C" w:rsidRDefault="00131FA0" w:rsidP="00131FA0">
      <w:pPr>
        <w:pStyle w:val="Listenabsatz"/>
        <w:numPr>
          <w:ilvl w:val="0"/>
          <w:numId w:val="10"/>
        </w:numPr>
        <w:rPr>
          <w:rFonts w:ascii="Arial" w:hAnsi="Arial" w:cs="Arial"/>
        </w:rPr>
      </w:pPr>
      <w:r w:rsidRPr="0022360C">
        <w:rPr>
          <w:rFonts w:ascii="Arial" w:hAnsi="Arial" w:cs="Arial"/>
        </w:rPr>
        <w:lastRenderedPageBreak/>
        <w:t>Elektromobilität und wie das die Netze überlastet und nicht funktionieren wird</w:t>
      </w:r>
    </w:p>
    <w:p w14:paraId="1FD068DE" w14:textId="34702993" w:rsidR="00131FA0" w:rsidRPr="0022360C" w:rsidRDefault="00131FA0" w:rsidP="00131FA0">
      <w:pPr>
        <w:pStyle w:val="Listenabsatz"/>
        <w:numPr>
          <w:ilvl w:val="0"/>
          <w:numId w:val="10"/>
        </w:numPr>
        <w:rPr>
          <w:rFonts w:ascii="Arial" w:hAnsi="Arial" w:cs="Arial"/>
        </w:rPr>
      </w:pPr>
      <w:r w:rsidRPr="0022360C">
        <w:rPr>
          <w:rFonts w:ascii="Arial" w:hAnsi="Arial" w:cs="Arial"/>
        </w:rPr>
        <w:t>Smart Meter Rollout und wer die Kosten dafür tragen soll</w:t>
      </w:r>
    </w:p>
    <w:p w14:paraId="6038F272" w14:textId="3834C10C" w:rsidR="00131FA0" w:rsidRPr="0022360C" w:rsidRDefault="00131FA0" w:rsidP="00131FA0">
      <w:pPr>
        <w:pStyle w:val="Listenabsatz"/>
        <w:numPr>
          <w:ilvl w:val="0"/>
          <w:numId w:val="10"/>
        </w:numPr>
        <w:rPr>
          <w:rFonts w:ascii="Arial" w:hAnsi="Arial" w:cs="Arial"/>
        </w:rPr>
      </w:pPr>
      <w:r w:rsidRPr="0022360C">
        <w:rPr>
          <w:rFonts w:ascii="Arial" w:hAnsi="Arial" w:cs="Arial"/>
        </w:rPr>
        <w:t>Strompreise und warum sie nicht sinken mit der Energiewende</w:t>
      </w:r>
    </w:p>
    <w:p w14:paraId="2FAB5BED" w14:textId="179E741D" w:rsidR="00131FA0" w:rsidRPr="0022360C" w:rsidRDefault="00131FA0" w:rsidP="00131FA0">
      <w:pPr>
        <w:pStyle w:val="Listenabsatz"/>
        <w:numPr>
          <w:ilvl w:val="0"/>
          <w:numId w:val="10"/>
        </w:numPr>
        <w:rPr>
          <w:rFonts w:ascii="Arial" w:hAnsi="Arial" w:cs="Arial"/>
        </w:rPr>
      </w:pPr>
      <w:r w:rsidRPr="0022360C">
        <w:rPr>
          <w:rFonts w:ascii="Arial" w:hAnsi="Arial" w:cs="Arial"/>
        </w:rPr>
        <w:t>Russisches Gas und Atomausstieg, also ob das System ohne diese Dinge funktionieren kann</w:t>
      </w:r>
    </w:p>
    <w:p w14:paraId="5AF41AFF" w14:textId="3C4410D1" w:rsidR="00474667" w:rsidRPr="0022360C" w:rsidRDefault="009E3638" w:rsidP="00131FA0">
      <w:pPr>
        <w:pStyle w:val="Listenabsatz"/>
        <w:numPr>
          <w:ilvl w:val="0"/>
          <w:numId w:val="10"/>
        </w:numPr>
        <w:rPr>
          <w:rFonts w:ascii="Arial" w:hAnsi="Arial" w:cs="Arial"/>
        </w:rPr>
      </w:pPr>
      <w:r w:rsidRPr="0022360C">
        <w:rPr>
          <w:rFonts w:ascii="Arial" w:hAnsi="Arial" w:cs="Arial"/>
        </w:rPr>
        <w:t xml:space="preserve">Regulatorische Vorgaben und Ordnungspolitik (z. B. zu </w:t>
      </w:r>
      <w:r w:rsidR="00474667" w:rsidRPr="0022360C">
        <w:rPr>
          <w:rFonts w:ascii="Arial" w:hAnsi="Arial" w:cs="Arial"/>
        </w:rPr>
        <w:t>Wärmew</w:t>
      </w:r>
      <w:r w:rsidRPr="0022360C">
        <w:rPr>
          <w:rFonts w:ascii="Arial" w:hAnsi="Arial" w:cs="Arial"/>
        </w:rPr>
        <w:t>ende)</w:t>
      </w:r>
    </w:p>
    <w:p w14:paraId="15E4A154" w14:textId="49ADE497" w:rsidR="00474667" w:rsidRPr="0022360C" w:rsidRDefault="00474667" w:rsidP="00474667">
      <w:pPr>
        <w:rPr>
          <w:rFonts w:ascii="Arial" w:hAnsi="Arial" w:cs="Arial"/>
        </w:rPr>
      </w:pPr>
      <w:r w:rsidRPr="0022360C">
        <w:rPr>
          <w:rFonts w:ascii="Arial" w:hAnsi="Arial" w:cs="Arial"/>
        </w:rPr>
        <w:t>In den meisten Fällen können diese Gespräche sinnvoll geführt werden. Die Menschen sind skeptisch</w:t>
      </w:r>
      <w:r w:rsidR="004378AE" w:rsidRPr="0022360C">
        <w:rPr>
          <w:rFonts w:ascii="Arial" w:hAnsi="Arial" w:cs="Arial"/>
        </w:rPr>
        <w:t>, hören aber zu. Da</w:t>
      </w:r>
      <w:r w:rsidR="005731A5" w:rsidRPr="0022360C">
        <w:rPr>
          <w:rFonts w:ascii="Arial" w:hAnsi="Arial" w:cs="Arial"/>
        </w:rPr>
        <w:t>s</w:t>
      </w:r>
      <w:r w:rsidR="004378AE" w:rsidRPr="0022360C">
        <w:rPr>
          <w:rFonts w:ascii="Arial" w:hAnsi="Arial" w:cs="Arial"/>
        </w:rPr>
        <w:t>s an Themen gearbeitet wird, z. B. mit Gesetzesvorhaben oder Technologie, wird interessiert aufgenommen. Es gibt wenige Teilnehmende, die starke Meinungen mitbringen und implizit oder explizit kritisieren, die bereit gestellt Information sei „Lobbyarbeit“ oder „unrealistisch“.</w:t>
      </w:r>
    </w:p>
    <w:p w14:paraId="691814AF" w14:textId="77777777" w:rsidR="004E253A" w:rsidRPr="0022360C" w:rsidRDefault="004E253A" w:rsidP="00474667">
      <w:pPr>
        <w:rPr>
          <w:rFonts w:ascii="Arial" w:hAnsi="Arial" w:cs="Arial"/>
        </w:rPr>
      </w:pPr>
    </w:p>
    <w:p w14:paraId="6D28BC7D" w14:textId="350673A4" w:rsidR="004E253A" w:rsidRPr="0022360C" w:rsidRDefault="00E25620" w:rsidP="00474667">
      <w:pPr>
        <w:rPr>
          <w:rFonts w:ascii="Arial" w:hAnsi="Arial" w:cs="Arial"/>
        </w:rPr>
      </w:pPr>
      <w:r w:rsidRPr="0022360C">
        <w:rPr>
          <w:rFonts w:ascii="Arial" w:hAnsi="Arial" w:cs="Arial"/>
        </w:rPr>
        <w:t xml:space="preserve">Insgesamt war die Interaktion mit den </w:t>
      </w:r>
      <w:proofErr w:type="gramStart"/>
      <w:r w:rsidRPr="0022360C">
        <w:rPr>
          <w:rFonts w:ascii="Arial" w:hAnsi="Arial" w:cs="Arial"/>
        </w:rPr>
        <w:t>Bürger:innen</w:t>
      </w:r>
      <w:proofErr w:type="gramEnd"/>
      <w:r w:rsidRPr="0022360C">
        <w:rPr>
          <w:rFonts w:ascii="Arial" w:hAnsi="Arial" w:cs="Arial"/>
        </w:rPr>
        <w:t xml:space="preserve"> </w:t>
      </w:r>
      <w:r w:rsidR="005270A5" w:rsidRPr="0022360C">
        <w:rPr>
          <w:rFonts w:ascii="Arial" w:hAnsi="Arial" w:cs="Arial"/>
        </w:rPr>
        <w:t>eine positive Erfahrung. Offenheit für das Thema Energiewende und neue Informationen zu einem komplexen und technischen Aspekt, den Verteilnetzen, war bei jungen Menschen, aber auch in der breiteren Bevölkerung vorhanden. Die bereit gestellten Materialien mit u</w:t>
      </w:r>
      <w:r w:rsidR="00DA4353" w:rsidRPr="0022360C">
        <w:rPr>
          <w:rFonts w:ascii="Arial" w:hAnsi="Arial" w:cs="Arial"/>
        </w:rPr>
        <w:t xml:space="preserve">nterschiedlicher Komplexität und flexibler Teilnahmemöglichkeit erwiesen sich als passend für das Format. </w:t>
      </w:r>
    </w:p>
    <w:p w14:paraId="4E0EA233" w14:textId="77777777" w:rsidR="00B0016E" w:rsidRPr="0022360C" w:rsidRDefault="00B0016E" w:rsidP="00474667">
      <w:pPr>
        <w:rPr>
          <w:rFonts w:ascii="Arial" w:hAnsi="Arial" w:cs="Arial"/>
        </w:rPr>
      </w:pPr>
    </w:p>
    <w:p w14:paraId="529A0606" w14:textId="77777777" w:rsidR="00B0016E" w:rsidRPr="0022360C" w:rsidRDefault="00B0016E" w:rsidP="00474667">
      <w:pPr>
        <w:rPr>
          <w:rFonts w:ascii="Arial" w:hAnsi="Arial" w:cs="Arial"/>
        </w:rPr>
      </w:pPr>
    </w:p>
    <w:sectPr w:rsidR="00B0016E" w:rsidRPr="0022360C" w:rsidSect="000627C2">
      <w:headerReference w:type="even" r:id="rId11"/>
      <w:headerReference w:type="default" r:id="rId12"/>
      <w:footerReference w:type="even" r:id="rId13"/>
      <w:footerReference w:type="default" r:id="rId14"/>
      <w:headerReference w:type="first" r:id="rId15"/>
      <w:footerReference w:type="first" r:id="rId16"/>
      <w:pgSz w:w="11906" w:h="16838"/>
      <w:pgMar w:top="1417" w:right="1417" w:bottom="1134" w:left="1417" w:header="0" w:footer="187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BF0074" w14:textId="77777777" w:rsidR="009F7918" w:rsidRDefault="009F7918">
      <w:r>
        <w:separator/>
      </w:r>
    </w:p>
  </w:endnote>
  <w:endnote w:type="continuationSeparator" w:id="0">
    <w:p w14:paraId="3B6E7A4F" w14:textId="77777777" w:rsidR="009F7918" w:rsidRDefault="009F7918">
      <w:r>
        <w:continuationSeparator/>
      </w:r>
    </w:p>
  </w:endnote>
  <w:endnote w:type="continuationNotice" w:id="1">
    <w:p w14:paraId="5ADB92E4" w14:textId="77777777" w:rsidR="009F7918" w:rsidRDefault="009F791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MinionPro-Regular">
    <w:altName w:val="Calibri"/>
    <w:charset w:val="4D"/>
    <w:family w:val="auto"/>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DCBCFC" w14:textId="77777777" w:rsidR="00C95863" w:rsidRDefault="00C95863">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2E2025" w14:textId="3ED6A460" w:rsidR="004A7CEA" w:rsidRPr="00740D1A" w:rsidRDefault="00DF2A59" w:rsidP="00740D1A">
    <w:pPr>
      <w:pStyle w:val="Fuzeile"/>
    </w:pPr>
    <w:r>
      <w:rPr>
        <w:noProof/>
        <w:lang w:eastAsia="de-DE"/>
      </w:rPr>
      <w:drawing>
        <wp:anchor distT="0" distB="0" distL="114300" distR="114300" simplePos="0" relativeHeight="251658240" behindDoc="1" locked="0" layoutInCell="1" allowOverlap="1" wp14:anchorId="4B5F2600" wp14:editId="6CCAC49E">
          <wp:simplePos x="0" y="0"/>
          <wp:positionH relativeFrom="column">
            <wp:posOffset>4635243</wp:posOffset>
          </wp:positionH>
          <wp:positionV relativeFrom="paragraph">
            <wp:posOffset>-18347</wp:posOffset>
          </wp:positionV>
          <wp:extent cx="2040221" cy="1388721"/>
          <wp:effectExtent l="0" t="0" r="0" b="0"/>
          <wp:wrapNone/>
          <wp:docPr id="583544588" name="Grafik 583544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3544588" name="Grafik 583544588"/>
                  <pic:cNvPicPr/>
                </pic:nvPicPr>
                <pic:blipFill>
                  <a:blip r:embed="rId1">
                    <a:extLst>
                      <a:ext uri="{28A0092B-C50C-407E-A947-70E740481C1C}">
                        <a14:useLocalDpi xmlns:a14="http://schemas.microsoft.com/office/drawing/2010/main" val="0"/>
                      </a:ext>
                    </a:extLst>
                  </a:blip>
                  <a:stretch>
                    <a:fillRect/>
                  </a:stretch>
                </pic:blipFill>
                <pic:spPr>
                  <a:xfrm>
                    <a:off x="0" y="0"/>
                    <a:ext cx="2040221" cy="1388721"/>
                  </a:xfrm>
                  <a:prstGeom prst="rect">
                    <a:avLst/>
                  </a:prstGeom>
                </pic:spPr>
              </pic:pic>
            </a:graphicData>
          </a:graphic>
          <wp14:sizeRelH relativeFrom="margin">
            <wp14:pctWidth>0</wp14:pctWidth>
          </wp14:sizeRelH>
          <wp14:sizeRelV relativeFrom="margin">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47B36F" w14:textId="77777777" w:rsidR="00C95863" w:rsidRDefault="00C95863">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B56098" w14:textId="77777777" w:rsidR="009F7918" w:rsidRDefault="009F7918">
      <w:r>
        <w:separator/>
      </w:r>
    </w:p>
  </w:footnote>
  <w:footnote w:type="continuationSeparator" w:id="0">
    <w:p w14:paraId="01A11AF1" w14:textId="77777777" w:rsidR="009F7918" w:rsidRDefault="009F7918">
      <w:r>
        <w:continuationSeparator/>
      </w:r>
    </w:p>
  </w:footnote>
  <w:footnote w:type="continuationNotice" w:id="1">
    <w:p w14:paraId="57B31E66" w14:textId="77777777" w:rsidR="009F7918" w:rsidRDefault="009F791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BC325E" w14:textId="77777777" w:rsidR="00C95863" w:rsidRDefault="00C95863">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E3EA72" w14:textId="77777777" w:rsidR="00C95863" w:rsidRDefault="00C95863">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9C8B03" w14:textId="77777777" w:rsidR="00C95863" w:rsidRDefault="00C95863">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FE4257"/>
    <w:multiLevelType w:val="multilevel"/>
    <w:tmpl w:val="8196C9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A302BA1"/>
    <w:multiLevelType w:val="hybridMultilevel"/>
    <w:tmpl w:val="27F08014"/>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 w15:restartNumberingAfterBreak="0">
    <w:nsid w:val="3F752787"/>
    <w:multiLevelType w:val="hybridMultilevel"/>
    <w:tmpl w:val="4EFCA69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4D1D271B"/>
    <w:multiLevelType w:val="hybridMultilevel"/>
    <w:tmpl w:val="793465EE"/>
    <w:lvl w:ilvl="0" w:tplc="9482ED18">
      <w:start w:val="1"/>
      <w:numFmt w:val="decimal"/>
      <w:lvlText w:val="%1.)"/>
      <w:lvlJc w:val="left"/>
      <w:pPr>
        <w:ind w:left="502"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53926278"/>
    <w:multiLevelType w:val="hybridMultilevel"/>
    <w:tmpl w:val="81E0F28E"/>
    <w:lvl w:ilvl="0" w:tplc="E8AEE388">
      <w:start w:val="3"/>
      <w:numFmt w:val="bullet"/>
      <w:lvlText w:val="-"/>
      <w:lvlJc w:val="left"/>
      <w:pPr>
        <w:ind w:left="720" w:hanging="360"/>
      </w:pPr>
      <w:rPr>
        <w:rFonts w:ascii="Arial" w:eastAsia="Arial"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62A068C5"/>
    <w:multiLevelType w:val="multilevel"/>
    <w:tmpl w:val="1CBCB2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8666DBD"/>
    <w:multiLevelType w:val="hybridMultilevel"/>
    <w:tmpl w:val="67CC6F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6E0F08F7"/>
    <w:multiLevelType w:val="hybridMultilevel"/>
    <w:tmpl w:val="58169AA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71B2098C"/>
    <w:multiLevelType w:val="multilevel"/>
    <w:tmpl w:val="FD2E54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F5F3A3A"/>
    <w:multiLevelType w:val="multilevel"/>
    <w:tmpl w:val="0E0E82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03047099">
    <w:abstractNumId w:val="3"/>
  </w:num>
  <w:num w:numId="2" w16cid:durableId="1282807688">
    <w:abstractNumId w:val="4"/>
  </w:num>
  <w:num w:numId="3" w16cid:durableId="917598782">
    <w:abstractNumId w:val="1"/>
  </w:num>
  <w:num w:numId="4" w16cid:durableId="299847400">
    <w:abstractNumId w:val="9"/>
  </w:num>
  <w:num w:numId="5" w16cid:durableId="1653483285">
    <w:abstractNumId w:val="8"/>
  </w:num>
  <w:num w:numId="6" w16cid:durableId="1544170177">
    <w:abstractNumId w:val="0"/>
  </w:num>
  <w:num w:numId="7" w16cid:durableId="508566605">
    <w:abstractNumId w:val="5"/>
  </w:num>
  <w:num w:numId="8" w16cid:durableId="298924128">
    <w:abstractNumId w:val="6"/>
  </w:num>
  <w:num w:numId="9" w16cid:durableId="406609794">
    <w:abstractNumId w:val="2"/>
  </w:num>
  <w:num w:numId="10" w16cid:durableId="10284568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oofState w:grammar="clean"/>
  <w:defaultTabStop w:val="709"/>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0361"/>
    <w:rsid w:val="00000AAA"/>
    <w:rsid w:val="00020DA2"/>
    <w:rsid w:val="0002632F"/>
    <w:rsid w:val="0003065B"/>
    <w:rsid w:val="00030D71"/>
    <w:rsid w:val="00032031"/>
    <w:rsid w:val="00036793"/>
    <w:rsid w:val="0005156F"/>
    <w:rsid w:val="000537ED"/>
    <w:rsid w:val="00055433"/>
    <w:rsid w:val="000627C2"/>
    <w:rsid w:val="00067B0B"/>
    <w:rsid w:val="00076DCA"/>
    <w:rsid w:val="000B421A"/>
    <w:rsid w:val="000B52B8"/>
    <w:rsid w:val="000C48C5"/>
    <w:rsid w:val="000C5FEF"/>
    <w:rsid w:val="000D2513"/>
    <w:rsid w:val="000D5E18"/>
    <w:rsid w:val="000E0923"/>
    <w:rsid w:val="000E15FA"/>
    <w:rsid w:val="000F505C"/>
    <w:rsid w:val="0010141F"/>
    <w:rsid w:val="00105020"/>
    <w:rsid w:val="00105DF8"/>
    <w:rsid w:val="00111763"/>
    <w:rsid w:val="00124AA6"/>
    <w:rsid w:val="00131FA0"/>
    <w:rsid w:val="001330E4"/>
    <w:rsid w:val="00134B1F"/>
    <w:rsid w:val="001435F6"/>
    <w:rsid w:val="0016060B"/>
    <w:rsid w:val="00164052"/>
    <w:rsid w:val="001853BC"/>
    <w:rsid w:val="00192CF7"/>
    <w:rsid w:val="001A17F4"/>
    <w:rsid w:val="001B3351"/>
    <w:rsid w:val="001C29DA"/>
    <w:rsid w:val="001D3AF5"/>
    <w:rsid w:val="001D3B2B"/>
    <w:rsid w:val="001D6BFE"/>
    <w:rsid w:val="001E3BC4"/>
    <w:rsid w:val="00217447"/>
    <w:rsid w:val="0022360C"/>
    <w:rsid w:val="00226A89"/>
    <w:rsid w:val="00236A2E"/>
    <w:rsid w:val="002578AF"/>
    <w:rsid w:val="00267A8D"/>
    <w:rsid w:val="002A38FE"/>
    <w:rsid w:val="002B1D76"/>
    <w:rsid w:val="002C20C1"/>
    <w:rsid w:val="002E6578"/>
    <w:rsid w:val="002F767D"/>
    <w:rsid w:val="00302573"/>
    <w:rsid w:val="00320BEC"/>
    <w:rsid w:val="00320DEA"/>
    <w:rsid w:val="00322B5B"/>
    <w:rsid w:val="00330BED"/>
    <w:rsid w:val="0033240D"/>
    <w:rsid w:val="00334E8A"/>
    <w:rsid w:val="003402EE"/>
    <w:rsid w:val="00353B13"/>
    <w:rsid w:val="0037368D"/>
    <w:rsid w:val="00383515"/>
    <w:rsid w:val="00387730"/>
    <w:rsid w:val="003906EF"/>
    <w:rsid w:val="00390F77"/>
    <w:rsid w:val="00392C20"/>
    <w:rsid w:val="003A031F"/>
    <w:rsid w:val="003A6E18"/>
    <w:rsid w:val="003B2029"/>
    <w:rsid w:val="003B71F7"/>
    <w:rsid w:val="003E4EF4"/>
    <w:rsid w:val="003F08A6"/>
    <w:rsid w:val="00410872"/>
    <w:rsid w:val="00414255"/>
    <w:rsid w:val="00430712"/>
    <w:rsid w:val="00431FB8"/>
    <w:rsid w:val="00436823"/>
    <w:rsid w:val="004378AE"/>
    <w:rsid w:val="00447F16"/>
    <w:rsid w:val="00450949"/>
    <w:rsid w:val="00452F3A"/>
    <w:rsid w:val="00473952"/>
    <w:rsid w:val="00474667"/>
    <w:rsid w:val="00480928"/>
    <w:rsid w:val="00486739"/>
    <w:rsid w:val="004924AB"/>
    <w:rsid w:val="0049488A"/>
    <w:rsid w:val="004A5DB0"/>
    <w:rsid w:val="004A7CEA"/>
    <w:rsid w:val="004B76F5"/>
    <w:rsid w:val="004C7079"/>
    <w:rsid w:val="004D05DE"/>
    <w:rsid w:val="004D1182"/>
    <w:rsid w:val="004D30F1"/>
    <w:rsid w:val="004D32A3"/>
    <w:rsid w:val="004E253A"/>
    <w:rsid w:val="004E257D"/>
    <w:rsid w:val="00511837"/>
    <w:rsid w:val="00513928"/>
    <w:rsid w:val="005270A5"/>
    <w:rsid w:val="0053326B"/>
    <w:rsid w:val="00535C49"/>
    <w:rsid w:val="005558CF"/>
    <w:rsid w:val="00557D2C"/>
    <w:rsid w:val="005731A5"/>
    <w:rsid w:val="00576391"/>
    <w:rsid w:val="005B09EE"/>
    <w:rsid w:val="005B20B6"/>
    <w:rsid w:val="005B2A84"/>
    <w:rsid w:val="005C114C"/>
    <w:rsid w:val="005C47DE"/>
    <w:rsid w:val="005C52C7"/>
    <w:rsid w:val="005C537D"/>
    <w:rsid w:val="005D6ABC"/>
    <w:rsid w:val="005E3421"/>
    <w:rsid w:val="00611FFC"/>
    <w:rsid w:val="00613083"/>
    <w:rsid w:val="00623933"/>
    <w:rsid w:val="006266BE"/>
    <w:rsid w:val="006271E9"/>
    <w:rsid w:val="00634F43"/>
    <w:rsid w:val="0064099C"/>
    <w:rsid w:val="00643C1E"/>
    <w:rsid w:val="0065136C"/>
    <w:rsid w:val="006538A1"/>
    <w:rsid w:val="006649BE"/>
    <w:rsid w:val="00683D75"/>
    <w:rsid w:val="00686BAE"/>
    <w:rsid w:val="00693DF4"/>
    <w:rsid w:val="006A1176"/>
    <w:rsid w:val="006B1135"/>
    <w:rsid w:val="006B3ABC"/>
    <w:rsid w:val="006D0045"/>
    <w:rsid w:val="006E1A12"/>
    <w:rsid w:val="006E658A"/>
    <w:rsid w:val="006F180A"/>
    <w:rsid w:val="006F68B5"/>
    <w:rsid w:val="006F6A7C"/>
    <w:rsid w:val="00735181"/>
    <w:rsid w:val="007404EA"/>
    <w:rsid w:val="007416B8"/>
    <w:rsid w:val="0075060F"/>
    <w:rsid w:val="00763F83"/>
    <w:rsid w:val="007732A2"/>
    <w:rsid w:val="007866CF"/>
    <w:rsid w:val="00787820"/>
    <w:rsid w:val="00792735"/>
    <w:rsid w:val="007967FC"/>
    <w:rsid w:val="007B1C5B"/>
    <w:rsid w:val="007C24A3"/>
    <w:rsid w:val="007E5A0D"/>
    <w:rsid w:val="007E65CB"/>
    <w:rsid w:val="007E702D"/>
    <w:rsid w:val="007F46B6"/>
    <w:rsid w:val="00801A57"/>
    <w:rsid w:val="00810361"/>
    <w:rsid w:val="00810452"/>
    <w:rsid w:val="00811E38"/>
    <w:rsid w:val="00814695"/>
    <w:rsid w:val="00815101"/>
    <w:rsid w:val="00827C86"/>
    <w:rsid w:val="00836236"/>
    <w:rsid w:val="00847E26"/>
    <w:rsid w:val="008561B9"/>
    <w:rsid w:val="00857C5D"/>
    <w:rsid w:val="00882E67"/>
    <w:rsid w:val="00882EF3"/>
    <w:rsid w:val="0088346E"/>
    <w:rsid w:val="00893C36"/>
    <w:rsid w:val="00894A18"/>
    <w:rsid w:val="008A3F00"/>
    <w:rsid w:val="008B1562"/>
    <w:rsid w:val="008D61A2"/>
    <w:rsid w:val="008E3362"/>
    <w:rsid w:val="008E5951"/>
    <w:rsid w:val="008F23AF"/>
    <w:rsid w:val="008F7402"/>
    <w:rsid w:val="0090272F"/>
    <w:rsid w:val="00905352"/>
    <w:rsid w:val="00922FAE"/>
    <w:rsid w:val="009259C4"/>
    <w:rsid w:val="00943FF4"/>
    <w:rsid w:val="009511BF"/>
    <w:rsid w:val="009533D3"/>
    <w:rsid w:val="00957103"/>
    <w:rsid w:val="00967586"/>
    <w:rsid w:val="00993296"/>
    <w:rsid w:val="009935A0"/>
    <w:rsid w:val="00994FCB"/>
    <w:rsid w:val="009A3EC3"/>
    <w:rsid w:val="009C0401"/>
    <w:rsid w:val="009C66C5"/>
    <w:rsid w:val="009D2C2E"/>
    <w:rsid w:val="009E3638"/>
    <w:rsid w:val="009E6FBD"/>
    <w:rsid w:val="009E747E"/>
    <w:rsid w:val="009F7918"/>
    <w:rsid w:val="00A03E01"/>
    <w:rsid w:val="00A33300"/>
    <w:rsid w:val="00A34DB3"/>
    <w:rsid w:val="00A4492F"/>
    <w:rsid w:val="00A52921"/>
    <w:rsid w:val="00A53B43"/>
    <w:rsid w:val="00A67468"/>
    <w:rsid w:val="00A70974"/>
    <w:rsid w:val="00A804B6"/>
    <w:rsid w:val="00A80887"/>
    <w:rsid w:val="00A8393A"/>
    <w:rsid w:val="00A8587E"/>
    <w:rsid w:val="00A92E79"/>
    <w:rsid w:val="00A94C17"/>
    <w:rsid w:val="00A95651"/>
    <w:rsid w:val="00AA0FB3"/>
    <w:rsid w:val="00AC6D31"/>
    <w:rsid w:val="00AD1437"/>
    <w:rsid w:val="00AF7A7D"/>
    <w:rsid w:val="00B0016E"/>
    <w:rsid w:val="00B00E9C"/>
    <w:rsid w:val="00B00FF4"/>
    <w:rsid w:val="00B0280E"/>
    <w:rsid w:val="00B152CC"/>
    <w:rsid w:val="00B227AC"/>
    <w:rsid w:val="00B26DFE"/>
    <w:rsid w:val="00B93E39"/>
    <w:rsid w:val="00BA3914"/>
    <w:rsid w:val="00BA7BA4"/>
    <w:rsid w:val="00BB1132"/>
    <w:rsid w:val="00BD18B7"/>
    <w:rsid w:val="00BD3406"/>
    <w:rsid w:val="00BE6B03"/>
    <w:rsid w:val="00BF6AB9"/>
    <w:rsid w:val="00C105CA"/>
    <w:rsid w:val="00C1550B"/>
    <w:rsid w:val="00C165B9"/>
    <w:rsid w:val="00C17687"/>
    <w:rsid w:val="00C202C7"/>
    <w:rsid w:val="00C244F1"/>
    <w:rsid w:val="00C27A84"/>
    <w:rsid w:val="00C30F31"/>
    <w:rsid w:val="00C502F6"/>
    <w:rsid w:val="00C53B1A"/>
    <w:rsid w:val="00C63272"/>
    <w:rsid w:val="00C636CA"/>
    <w:rsid w:val="00C84911"/>
    <w:rsid w:val="00C94FAA"/>
    <w:rsid w:val="00C95863"/>
    <w:rsid w:val="00CA1731"/>
    <w:rsid w:val="00CB1A71"/>
    <w:rsid w:val="00CC0D8B"/>
    <w:rsid w:val="00CC1E45"/>
    <w:rsid w:val="00CC3B90"/>
    <w:rsid w:val="00CD4E61"/>
    <w:rsid w:val="00CE2FC5"/>
    <w:rsid w:val="00CF1816"/>
    <w:rsid w:val="00CF196B"/>
    <w:rsid w:val="00D007FF"/>
    <w:rsid w:val="00D12016"/>
    <w:rsid w:val="00D140FD"/>
    <w:rsid w:val="00D166DD"/>
    <w:rsid w:val="00D408DA"/>
    <w:rsid w:val="00D40940"/>
    <w:rsid w:val="00D609F0"/>
    <w:rsid w:val="00D72312"/>
    <w:rsid w:val="00D8018F"/>
    <w:rsid w:val="00DA4353"/>
    <w:rsid w:val="00DB4A0A"/>
    <w:rsid w:val="00DC6361"/>
    <w:rsid w:val="00DC7DD8"/>
    <w:rsid w:val="00DE34F9"/>
    <w:rsid w:val="00DE6989"/>
    <w:rsid w:val="00DF2A59"/>
    <w:rsid w:val="00DF7831"/>
    <w:rsid w:val="00E13C44"/>
    <w:rsid w:val="00E23DE4"/>
    <w:rsid w:val="00E25620"/>
    <w:rsid w:val="00E3065E"/>
    <w:rsid w:val="00E342AD"/>
    <w:rsid w:val="00E37409"/>
    <w:rsid w:val="00E94ECE"/>
    <w:rsid w:val="00EA3215"/>
    <w:rsid w:val="00EB787C"/>
    <w:rsid w:val="00EC55C6"/>
    <w:rsid w:val="00EC7707"/>
    <w:rsid w:val="00ED33FA"/>
    <w:rsid w:val="00EE5FF2"/>
    <w:rsid w:val="00F01BED"/>
    <w:rsid w:val="00F114ED"/>
    <w:rsid w:val="00F1484C"/>
    <w:rsid w:val="00F168EE"/>
    <w:rsid w:val="00F21ED6"/>
    <w:rsid w:val="00F22DC5"/>
    <w:rsid w:val="00F33A6B"/>
    <w:rsid w:val="00F34025"/>
    <w:rsid w:val="00F363E2"/>
    <w:rsid w:val="00F4056E"/>
    <w:rsid w:val="00F532A7"/>
    <w:rsid w:val="00F60D01"/>
    <w:rsid w:val="00F63230"/>
    <w:rsid w:val="00F7139E"/>
    <w:rsid w:val="00F76A9A"/>
    <w:rsid w:val="00F77D5B"/>
    <w:rsid w:val="00F85751"/>
    <w:rsid w:val="00FA2CA8"/>
    <w:rsid w:val="00FA4619"/>
    <w:rsid w:val="00FC1D1D"/>
    <w:rsid w:val="00FC4B0A"/>
    <w:rsid w:val="00FE23BB"/>
    <w:rsid w:val="00FE5BDF"/>
    <w:rsid w:val="00FF1A91"/>
    <w:rsid w:val="00FF33A2"/>
    <w:rsid w:val="00FF397D"/>
    <w:rsid w:val="00FF5533"/>
    <w:rsid w:val="0106F257"/>
    <w:rsid w:val="0206ABE3"/>
    <w:rsid w:val="0233E1FA"/>
    <w:rsid w:val="03E2DF35"/>
    <w:rsid w:val="0A4B1B6C"/>
    <w:rsid w:val="0B2786B0"/>
    <w:rsid w:val="0C4E6F1D"/>
    <w:rsid w:val="0D0D4DCC"/>
    <w:rsid w:val="0D4B5A6D"/>
    <w:rsid w:val="0DCC9B32"/>
    <w:rsid w:val="0E578A69"/>
    <w:rsid w:val="104B60D8"/>
    <w:rsid w:val="11FE0C79"/>
    <w:rsid w:val="13A7CA54"/>
    <w:rsid w:val="15DDC966"/>
    <w:rsid w:val="16D91D26"/>
    <w:rsid w:val="175D9163"/>
    <w:rsid w:val="19382C13"/>
    <w:rsid w:val="1974E2C3"/>
    <w:rsid w:val="1BAA9A8D"/>
    <w:rsid w:val="1BF7AEEA"/>
    <w:rsid w:val="1CE9071B"/>
    <w:rsid w:val="1D3A76EB"/>
    <w:rsid w:val="1D8D0BD8"/>
    <w:rsid w:val="1E8DA949"/>
    <w:rsid w:val="1FB9DCD1"/>
    <w:rsid w:val="20F26687"/>
    <w:rsid w:val="212EEADB"/>
    <w:rsid w:val="218C073B"/>
    <w:rsid w:val="220F7AD3"/>
    <w:rsid w:val="22CE2308"/>
    <w:rsid w:val="25D24A3A"/>
    <w:rsid w:val="272B4EBE"/>
    <w:rsid w:val="28704DC3"/>
    <w:rsid w:val="28C70732"/>
    <w:rsid w:val="2A985725"/>
    <w:rsid w:val="2AB318F9"/>
    <w:rsid w:val="2C3E5006"/>
    <w:rsid w:val="2CCC4EE2"/>
    <w:rsid w:val="2DA849A4"/>
    <w:rsid w:val="2E08B7C5"/>
    <w:rsid w:val="2FB7F1D3"/>
    <w:rsid w:val="30D4212F"/>
    <w:rsid w:val="322A3061"/>
    <w:rsid w:val="32413778"/>
    <w:rsid w:val="33EFC0ED"/>
    <w:rsid w:val="341CBD57"/>
    <w:rsid w:val="34D44497"/>
    <w:rsid w:val="34FEF71D"/>
    <w:rsid w:val="37310CE1"/>
    <w:rsid w:val="38208890"/>
    <w:rsid w:val="385EE8D6"/>
    <w:rsid w:val="38FFBE83"/>
    <w:rsid w:val="395446F1"/>
    <w:rsid w:val="3B1CA6E7"/>
    <w:rsid w:val="3BB9F74C"/>
    <w:rsid w:val="3D7FCA03"/>
    <w:rsid w:val="3E9909A6"/>
    <w:rsid w:val="3EF84384"/>
    <w:rsid w:val="3EFF1A0B"/>
    <w:rsid w:val="3F378DA5"/>
    <w:rsid w:val="4030380E"/>
    <w:rsid w:val="41FDD17A"/>
    <w:rsid w:val="42504273"/>
    <w:rsid w:val="43919B41"/>
    <w:rsid w:val="43D7F46A"/>
    <w:rsid w:val="453CC1ED"/>
    <w:rsid w:val="477F6261"/>
    <w:rsid w:val="47A60CFE"/>
    <w:rsid w:val="4840F764"/>
    <w:rsid w:val="48A62917"/>
    <w:rsid w:val="4B340C49"/>
    <w:rsid w:val="4EBB603D"/>
    <w:rsid w:val="4EDB6FF4"/>
    <w:rsid w:val="4F992153"/>
    <w:rsid w:val="52805A29"/>
    <w:rsid w:val="5383C778"/>
    <w:rsid w:val="53B16A30"/>
    <w:rsid w:val="53FF2809"/>
    <w:rsid w:val="550D4E79"/>
    <w:rsid w:val="5883FEC5"/>
    <w:rsid w:val="592C40AE"/>
    <w:rsid w:val="5B1C86B4"/>
    <w:rsid w:val="5B2CDBB8"/>
    <w:rsid w:val="5D8DB659"/>
    <w:rsid w:val="5FFD4EE2"/>
    <w:rsid w:val="6147FED6"/>
    <w:rsid w:val="614C9A5D"/>
    <w:rsid w:val="61B80C4A"/>
    <w:rsid w:val="623D6682"/>
    <w:rsid w:val="63BCFB45"/>
    <w:rsid w:val="641ABD99"/>
    <w:rsid w:val="6434C698"/>
    <w:rsid w:val="643CAE44"/>
    <w:rsid w:val="6619EB47"/>
    <w:rsid w:val="66FB8A5C"/>
    <w:rsid w:val="678F9F85"/>
    <w:rsid w:val="6847F2B4"/>
    <w:rsid w:val="685E164B"/>
    <w:rsid w:val="691D1A77"/>
    <w:rsid w:val="6A1968F6"/>
    <w:rsid w:val="6A4D5BB1"/>
    <w:rsid w:val="6A94F18F"/>
    <w:rsid w:val="6A9D8CE5"/>
    <w:rsid w:val="6B8E1365"/>
    <w:rsid w:val="6BF5FB75"/>
    <w:rsid w:val="6D3B7817"/>
    <w:rsid w:val="6D744925"/>
    <w:rsid w:val="6F08F5C4"/>
    <w:rsid w:val="6FA3E38A"/>
    <w:rsid w:val="70857A9B"/>
    <w:rsid w:val="71C7EBAF"/>
    <w:rsid w:val="74E7A88E"/>
    <w:rsid w:val="78E07D46"/>
    <w:rsid w:val="790C62A7"/>
    <w:rsid w:val="7B1AF5E0"/>
    <w:rsid w:val="7E41419B"/>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9F5847"/>
  <w15:chartTrackingRefBased/>
  <w15:docId w15:val="{EC7C749E-F186-E447-9F4D-67C078D3FE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F1816"/>
    <w:rPr>
      <w:rFonts w:eastAsiaTheme="minorEastAsia"/>
      <w:lang w:eastAsia="de-DE"/>
    </w:rPr>
  </w:style>
  <w:style w:type="paragraph" w:styleId="berschrift1">
    <w:name w:val="heading 1"/>
    <w:basedOn w:val="Standard"/>
    <w:next w:val="Standard"/>
    <w:link w:val="berschrift1Zchn"/>
    <w:uiPriority w:val="9"/>
    <w:qFormat/>
    <w:rsid w:val="001D3B2B"/>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berschrift2">
    <w:name w:val="heading 2"/>
    <w:basedOn w:val="Standard"/>
    <w:next w:val="Standard"/>
    <w:link w:val="berschrift2Zchn"/>
    <w:uiPriority w:val="9"/>
    <w:unhideWhenUsed/>
    <w:qFormat/>
    <w:rsid w:val="005C537D"/>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810361"/>
    <w:pPr>
      <w:tabs>
        <w:tab w:val="center" w:pos="4536"/>
        <w:tab w:val="right" w:pos="9072"/>
      </w:tabs>
    </w:pPr>
    <w:rPr>
      <w:rFonts w:eastAsiaTheme="minorHAnsi"/>
      <w:lang w:eastAsia="en-US"/>
    </w:rPr>
  </w:style>
  <w:style w:type="character" w:customStyle="1" w:styleId="KopfzeileZchn">
    <w:name w:val="Kopfzeile Zchn"/>
    <w:basedOn w:val="Absatz-Standardschriftart"/>
    <w:link w:val="Kopfzeile"/>
    <w:uiPriority w:val="99"/>
    <w:rsid w:val="00810361"/>
  </w:style>
  <w:style w:type="paragraph" w:styleId="Fuzeile">
    <w:name w:val="footer"/>
    <w:basedOn w:val="Standard"/>
    <w:link w:val="FuzeileZchn"/>
    <w:uiPriority w:val="99"/>
    <w:unhideWhenUsed/>
    <w:rsid w:val="00810361"/>
    <w:pPr>
      <w:tabs>
        <w:tab w:val="center" w:pos="4536"/>
        <w:tab w:val="right" w:pos="9072"/>
      </w:tabs>
    </w:pPr>
    <w:rPr>
      <w:rFonts w:eastAsiaTheme="minorHAnsi"/>
      <w:lang w:eastAsia="en-US"/>
    </w:rPr>
  </w:style>
  <w:style w:type="character" w:customStyle="1" w:styleId="FuzeileZchn">
    <w:name w:val="Fußzeile Zchn"/>
    <w:basedOn w:val="Absatz-Standardschriftart"/>
    <w:link w:val="Fuzeile"/>
    <w:uiPriority w:val="99"/>
    <w:rsid w:val="00810361"/>
  </w:style>
  <w:style w:type="paragraph" w:customStyle="1" w:styleId="EinfacherAbsatz">
    <w:name w:val="[Einfacher Absatz]"/>
    <w:basedOn w:val="Standard"/>
    <w:uiPriority w:val="99"/>
    <w:rsid w:val="00810361"/>
    <w:pPr>
      <w:widowControl w:val="0"/>
      <w:autoSpaceDE w:val="0"/>
      <w:autoSpaceDN w:val="0"/>
      <w:adjustRightInd w:val="0"/>
      <w:spacing w:line="288" w:lineRule="auto"/>
      <w:textAlignment w:val="center"/>
    </w:pPr>
    <w:rPr>
      <w:rFonts w:ascii="MinionPro-Regular" w:hAnsi="MinionPro-Regular" w:cs="MinionPro-Regular"/>
      <w:color w:val="000000"/>
    </w:rPr>
  </w:style>
  <w:style w:type="paragraph" w:styleId="Listenabsatz">
    <w:name w:val="List Paragraph"/>
    <w:basedOn w:val="Standard"/>
    <w:uiPriority w:val="34"/>
    <w:qFormat/>
    <w:rsid w:val="00810361"/>
    <w:pPr>
      <w:ind w:left="720"/>
      <w:contextualSpacing/>
    </w:pPr>
  </w:style>
  <w:style w:type="character" w:styleId="Kommentarzeichen">
    <w:name w:val="annotation reference"/>
    <w:basedOn w:val="Absatz-Standardschriftart"/>
    <w:uiPriority w:val="99"/>
    <w:semiHidden/>
    <w:unhideWhenUsed/>
    <w:rsid w:val="00BD18B7"/>
    <w:rPr>
      <w:sz w:val="16"/>
      <w:szCs w:val="16"/>
    </w:rPr>
  </w:style>
  <w:style w:type="paragraph" w:styleId="Kommentartext">
    <w:name w:val="annotation text"/>
    <w:basedOn w:val="Standard"/>
    <w:link w:val="KommentartextZchn"/>
    <w:uiPriority w:val="99"/>
    <w:unhideWhenUsed/>
    <w:rsid w:val="00FA4619"/>
    <w:rPr>
      <w:sz w:val="20"/>
      <w:szCs w:val="20"/>
    </w:rPr>
  </w:style>
  <w:style w:type="character" w:customStyle="1" w:styleId="KommentartextZchn">
    <w:name w:val="Kommentartext Zchn"/>
    <w:basedOn w:val="Absatz-Standardschriftart"/>
    <w:link w:val="Kommentartext"/>
    <w:uiPriority w:val="99"/>
    <w:rsid w:val="00FA4619"/>
    <w:rPr>
      <w:rFonts w:eastAsiaTheme="minorEastAsia"/>
      <w:sz w:val="20"/>
      <w:szCs w:val="20"/>
      <w:lang w:eastAsia="de-DE"/>
    </w:rPr>
  </w:style>
  <w:style w:type="paragraph" w:styleId="Kommentarthema">
    <w:name w:val="annotation subject"/>
    <w:basedOn w:val="Kommentartext"/>
    <w:next w:val="Kommentartext"/>
    <w:link w:val="KommentarthemaZchn"/>
    <w:uiPriority w:val="99"/>
    <w:semiHidden/>
    <w:unhideWhenUsed/>
    <w:rsid w:val="00FA4619"/>
    <w:rPr>
      <w:b/>
      <w:bCs/>
    </w:rPr>
  </w:style>
  <w:style w:type="character" w:customStyle="1" w:styleId="KommentarthemaZchn">
    <w:name w:val="Kommentarthema Zchn"/>
    <w:basedOn w:val="KommentartextZchn"/>
    <w:link w:val="Kommentarthema"/>
    <w:uiPriority w:val="99"/>
    <w:semiHidden/>
    <w:rsid w:val="00FA4619"/>
    <w:rPr>
      <w:rFonts w:eastAsiaTheme="minorEastAsia"/>
      <w:b/>
      <w:bCs/>
      <w:sz w:val="20"/>
      <w:szCs w:val="20"/>
      <w:lang w:eastAsia="de-DE"/>
    </w:rPr>
  </w:style>
  <w:style w:type="paragraph" w:styleId="berarbeitung">
    <w:name w:val="Revision"/>
    <w:hidden/>
    <w:uiPriority w:val="99"/>
    <w:semiHidden/>
    <w:rsid w:val="004D32A3"/>
    <w:rPr>
      <w:rFonts w:eastAsiaTheme="minorEastAsia"/>
      <w:lang w:eastAsia="de-DE"/>
    </w:rPr>
  </w:style>
  <w:style w:type="character" w:styleId="Hyperlink">
    <w:name w:val="Hyperlink"/>
    <w:basedOn w:val="Absatz-Standardschriftart"/>
    <w:uiPriority w:val="99"/>
    <w:unhideWhenUsed/>
    <w:rsid w:val="003B71F7"/>
    <w:rPr>
      <w:color w:val="0563C1" w:themeColor="hyperlink"/>
      <w:u w:val="single"/>
    </w:rPr>
  </w:style>
  <w:style w:type="character" w:customStyle="1" w:styleId="NichtaufgelsteErwhnung1">
    <w:name w:val="Nicht aufgelöste Erwähnung1"/>
    <w:basedOn w:val="Absatz-Standardschriftart"/>
    <w:uiPriority w:val="99"/>
    <w:semiHidden/>
    <w:unhideWhenUsed/>
    <w:rsid w:val="003B71F7"/>
    <w:rPr>
      <w:color w:val="605E5C"/>
      <w:shd w:val="clear" w:color="auto" w:fill="E1DFDD"/>
    </w:rPr>
  </w:style>
  <w:style w:type="paragraph" w:styleId="Sprechblasentext">
    <w:name w:val="Balloon Text"/>
    <w:basedOn w:val="Standard"/>
    <w:link w:val="SprechblasentextZchn"/>
    <w:uiPriority w:val="99"/>
    <w:semiHidden/>
    <w:unhideWhenUsed/>
    <w:rsid w:val="00226A89"/>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226A89"/>
    <w:rPr>
      <w:rFonts w:ascii="Segoe UI" w:eastAsiaTheme="minorEastAsia" w:hAnsi="Segoe UI" w:cs="Segoe UI"/>
      <w:sz w:val="18"/>
      <w:szCs w:val="18"/>
      <w:lang w:eastAsia="de-DE"/>
    </w:rPr>
  </w:style>
  <w:style w:type="character" w:customStyle="1" w:styleId="s7">
    <w:name w:val="s7"/>
    <w:basedOn w:val="Absatz-Standardschriftart"/>
    <w:rsid w:val="00F01BED"/>
  </w:style>
  <w:style w:type="character" w:styleId="NichtaufgelsteErwhnung">
    <w:name w:val="Unresolved Mention"/>
    <w:basedOn w:val="Absatz-Standardschriftart"/>
    <w:uiPriority w:val="99"/>
    <w:semiHidden/>
    <w:unhideWhenUsed/>
    <w:rsid w:val="00B26DFE"/>
    <w:rPr>
      <w:color w:val="605E5C"/>
      <w:shd w:val="clear" w:color="auto" w:fill="E1DFDD"/>
    </w:rPr>
  </w:style>
  <w:style w:type="character" w:customStyle="1" w:styleId="berschrift1Zchn">
    <w:name w:val="Überschrift 1 Zchn"/>
    <w:basedOn w:val="Absatz-Standardschriftart"/>
    <w:link w:val="berschrift1"/>
    <w:uiPriority w:val="9"/>
    <w:rsid w:val="001D3B2B"/>
    <w:rPr>
      <w:rFonts w:asciiTheme="majorHAnsi" w:eastAsiaTheme="majorEastAsia" w:hAnsiTheme="majorHAnsi" w:cstheme="majorBidi"/>
      <w:color w:val="2F5496" w:themeColor="accent1" w:themeShade="BF"/>
      <w:sz w:val="32"/>
      <w:szCs w:val="32"/>
      <w:lang w:eastAsia="de-DE"/>
    </w:rPr>
  </w:style>
  <w:style w:type="character" w:customStyle="1" w:styleId="berschrift2Zchn">
    <w:name w:val="Überschrift 2 Zchn"/>
    <w:basedOn w:val="Absatz-Standardschriftart"/>
    <w:link w:val="berschrift2"/>
    <w:uiPriority w:val="9"/>
    <w:rsid w:val="005C537D"/>
    <w:rPr>
      <w:rFonts w:asciiTheme="majorHAnsi" w:eastAsiaTheme="majorEastAsia" w:hAnsiTheme="majorHAnsi" w:cstheme="majorBidi"/>
      <w:color w:val="2F5496" w:themeColor="accent1" w:themeShade="BF"/>
      <w:sz w:val="26"/>
      <w:szCs w:val="26"/>
      <w:lang w:eastAsia="de-DE"/>
    </w:rPr>
  </w:style>
  <w:style w:type="character" w:styleId="Erwhnung">
    <w:name w:val="Mention"/>
    <w:basedOn w:val="Absatz-Standardschriftart"/>
    <w:uiPriority w:val="99"/>
    <w:unhideWhenUsed/>
    <w:rsid w:val="000C5FEF"/>
    <w:rPr>
      <w:color w:val="2B579A"/>
      <w:shd w:val="clear" w:color="auto" w:fill="E1DFDD"/>
    </w:rPr>
  </w:style>
  <w:style w:type="paragraph" w:styleId="Beschriftung">
    <w:name w:val="caption"/>
    <w:basedOn w:val="Standard"/>
    <w:next w:val="Standard"/>
    <w:uiPriority w:val="35"/>
    <w:unhideWhenUsed/>
    <w:qFormat/>
    <w:rsid w:val="00882EF3"/>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0553158">
      <w:bodyDiv w:val="1"/>
      <w:marLeft w:val="0"/>
      <w:marRight w:val="0"/>
      <w:marTop w:val="0"/>
      <w:marBottom w:val="0"/>
      <w:divBdr>
        <w:top w:val="none" w:sz="0" w:space="0" w:color="auto"/>
        <w:left w:val="none" w:sz="0" w:space="0" w:color="auto"/>
        <w:bottom w:val="none" w:sz="0" w:space="0" w:color="auto"/>
        <w:right w:val="none" w:sz="0" w:space="0" w:color="auto"/>
      </w:divBdr>
    </w:div>
    <w:div w:id="286133068">
      <w:bodyDiv w:val="1"/>
      <w:marLeft w:val="0"/>
      <w:marRight w:val="0"/>
      <w:marTop w:val="0"/>
      <w:marBottom w:val="0"/>
      <w:divBdr>
        <w:top w:val="none" w:sz="0" w:space="0" w:color="auto"/>
        <w:left w:val="none" w:sz="0" w:space="0" w:color="auto"/>
        <w:bottom w:val="none" w:sz="0" w:space="0" w:color="auto"/>
        <w:right w:val="none" w:sz="0" w:space="0" w:color="auto"/>
      </w:divBdr>
    </w:div>
    <w:div w:id="463036757">
      <w:bodyDiv w:val="1"/>
      <w:marLeft w:val="0"/>
      <w:marRight w:val="0"/>
      <w:marTop w:val="0"/>
      <w:marBottom w:val="0"/>
      <w:divBdr>
        <w:top w:val="none" w:sz="0" w:space="0" w:color="auto"/>
        <w:left w:val="none" w:sz="0" w:space="0" w:color="auto"/>
        <w:bottom w:val="none" w:sz="0" w:space="0" w:color="auto"/>
        <w:right w:val="none" w:sz="0" w:space="0" w:color="auto"/>
      </w:divBdr>
    </w:div>
    <w:div w:id="1071808179">
      <w:bodyDiv w:val="1"/>
      <w:marLeft w:val="0"/>
      <w:marRight w:val="0"/>
      <w:marTop w:val="0"/>
      <w:marBottom w:val="0"/>
      <w:divBdr>
        <w:top w:val="none" w:sz="0" w:space="0" w:color="auto"/>
        <w:left w:val="none" w:sz="0" w:space="0" w:color="auto"/>
        <w:bottom w:val="none" w:sz="0" w:space="0" w:color="auto"/>
        <w:right w:val="none" w:sz="0" w:space="0" w:color="auto"/>
      </w:divBdr>
    </w:div>
    <w:div w:id="1239363474">
      <w:bodyDiv w:val="1"/>
      <w:marLeft w:val="0"/>
      <w:marRight w:val="0"/>
      <w:marTop w:val="0"/>
      <w:marBottom w:val="0"/>
      <w:divBdr>
        <w:top w:val="none" w:sz="0" w:space="0" w:color="auto"/>
        <w:left w:val="none" w:sz="0" w:space="0" w:color="auto"/>
        <w:bottom w:val="none" w:sz="0" w:space="0" w:color="auto"/>
        <w:right w:val="none" w:sz="0" w:space="0" w:color="auto"/>
      </w:divBdr>
    </w:div>
    <w:div w:id="1284774919">
      <w:bodyDiv w:val="1"/>
      <w:marLeft w:val="0"/>
      <w:marRight w:val="0"/>
      <w:marTop w:val="0"/>
      <w:marBottom w:val="0"/>
      <w:divBdr>
        <w:top w:val="none" w:sz="0" w:space="0" w:color="auto"/>
        <w:left w:val="none" w:sz="0" w:space="0" w:color="auto"/>
        <w:bottom w:val="none" w:sz="0" w:space="0" w:color="auto"/>
        <w:right w:val="none" w:sz="0" w:space="0" w:color="auto"/>
      </w:divBdr>
    </w:div>
    <w:div w:id="1309166924">
      <w:bodyDiv w:val="1"/>
      <w:marLeft w:val="0"/>
      <w:marRight w:val="0"/>
      <w:marTop w:val="0"/>
      <w:marBottom w:val="0"/>
      <w:divBdr>
        <w:top w:val="none" w:sz="0" w:space="0" w:color="auto"/>
        <w:left w:val="none" w:sz="0" w:space="0" w:color="auto"/>
        <w:bottom w:val="none" w:sz="0" w:space="0" w:color="auto"/>
        <w:right w:val="none" w:sz="0" w:space="0" w:color="auto"/>
      </w:divBdr>
    </w:div>
    <w:div w:id="1728144132">
      <w:bodyDiv w:val="1"/>
      <w:marLeft w:val="0"/>
      <w:marRight w:val="0"/>
      <w:marTop w:val="0"/>
      <w:marBottom w:val="0"/>
      <w:divBdr>
        <w:top w:val="none" w:sz="0" w:space="0" w:color="auto"/>
        <w:left w:val="none" w:sz="0" w:space="0" w:color="auto"/>
        <w:bottom w:val="none" w:sz="0" w:space="0" w:color="auto"/>
        <w:right w:val="none" w:sz="0" w:space="0" w:color="auto"/>
      </w:divBdr>
    </w:div>
    <w:div w:id="1798716733">
      <w:bodyDiv w:val="1"/>
      <w:marLeft w:val="0"/>
      <w:marRight w:val="0"/>
      <w:marTop w:val="0"/>
      <w:marBottom w:val="0"/>
      <w:divBdr>
        <w:top w:val="none" w:sz="0" w:space="0" w:color="auto"/>
        <w:left w:val="none" w:sz="0" w:space="0" w:color="auto"/>
        <w:bottom w:val="none" w:sz="0" w:space="0" w:color="auto"/>
        <w:right w:val="none" w:sz="0" w:space="0" w:color="auto"/>
      </w:divBdr>
    </w:div>
    <w:div w:id="1935703097">
      <w:bodyDiv w:val="1"/>
      <w:marLeft w:val="0"/>
      <w:marRight w:val="0"/>
      <w:marTop w:val="0"/>
      <w:marBottom w:val="0"/>
      <w:divBdr>
        <w:top w:val="none" w:sz="0" w:space="0" w:color="auto"/>
        <w:left w:val="none" w:sz="0" w:space="0" w:color="auto"/>
        <w:bottom w:val="none" w:sz="0" w:space="0" w:color="auto"/>
        <w:right w:val="none" w:sz="0" w:space="0" w:color="auto"/>
      </w:divBdr>
    </w:div>
    <w:div w:id="2127238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BCF6FF130E11B48AD3F27A3CA8EA704" ma:contentTypeVersion="12" ma:contentTypeDescription="Ein neues Dokument erstellen." ma:contentTypeScope="" ma:versionID="7f92993f27f20ed13840caccea082323">
  <xsd:schema xmlns:xsd="http://www.w3.org/2001/XMLSchema" xmlns:xs="http://www.w3.org/2001/XMLSchema" xmlns:p="http://schemas.microsoft.com/office/2006/metadata/properties" xmlns:ns2="a8629c1e-a46c-4094-94d7-83fd2a5054af" xmlns:ns3="3383d533-3c5d-4872-8fe3-b7155d80c03c" targetNamespace="http://schemas.microsoft.com/office/2006/metadata/properties" ma:root="true" ma:fieldsID="cf080fb6e79bde7a1975b5cff4688c09" ns2:_="" ns3:_="">
    <xsd:import namespace="a8629c1e-a46c-4094-94d7-83fd2a5054af"/>
    <xsd:import namespace="3383d533-3c5d-4872-8fe3-b7155d80c03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8629c1e-a46c-4094-94d7-83fd2a5054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6eb20c4f-c5c2-492b-9954-d638c64bfe97"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383d533-3c5d-4872-8fe3-b7155d80c03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5a0e5053-d5b2-45bb-b241-30f3c460ef3e}" ma:internalName="TaxCatchAll" ma:showField="CatchAllData" ma:web="3383d533-3c5d-4872-8fe3-b7155d80c03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3383d533-3c5d-4872-8fe3-b7155d80c03c" xsi:nil="true"/>
    <lcf76f155ced4ddcb4097134ff3c332f xmlns="a8629c1e-a46c-4094-94d7-83fd2a5054a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52A92D5-662F-462F-8EE0-7DA8805AAB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8629c1e-a46c-4094-94d7-83fd2a5054af"/>
    <ds:schemaRef ds:uri="3383d533-3c5d-4872-8fe3-b7155d80c0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AB8AEF6-9BBF-493A-8D90-A772F36A51EB}">
  <ds:schemaRefs>
    <ds:schemaRef ds:uri="http://schemas.microsoft.com/sharepoint/v3/contenttype/forms"/>
  </ds:schemaRefs>
</ds:datastoreItem>
</file>

<file path=customXml/itemProps3.xml><?xml version="1.0" encoding="utf-8"?>
<ds:datastoreItem xmlns:ds="http://schemas.openxmlformats.org/officeDocument/2006/customXml" ds:itemID="{647B9308-B098-4751-8178-7FD0C886D85E}">
  <ds:schemaRefs>
    <ds:schemaRef ds:uri="3383d533-3c5d-4872-8fe3-b7155d80c03c"/>
    <ds:schemaRef ds:uri="http://schemas.microsoft.com/office/2006/documentManagement/types"/>
    <ds:schemaRef ds:uri="http://www.w3.org/XML/1998/namespace"/>
    <ds:schemaRef ds:uri="http://purl.org/dc/terms/"/>
    <ds:schemaRef ds:uri="a8629c1e-a46c-4094-94d7-83fd2a5054af"/>
    <ds:schemaRef ds:uri="http://purl.org/dc/elements/1.1/"/>
    <ds:schemaRef ds:uri="http://purl.org/dc/dcmitype/"/>
    <ds:schemaRef ds:uri="http://schemas.microsoft.com/office/infopath/2007/PartnerControls"/>
    <ds:schemaRef ds:uri="http://schemas.openxmlformats.org/package/2006/metadata/core-properties"/>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3027</Words>
  <Characters>19076</Characters>
  <Application>Microsoft Office Word</Application>
  <DocSecurity>0</DocSecurity>
  <Lines>158</Lines>
  <Paragraphs>44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22059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Hannah Mechenbier</dc:creator>
  <cp:keywords/>
  <dc:description/>
  <cp:lastModifiedBy>Kesselring, Anne</cp:lastModifiedBy>
  <cp:revision>11</cp:revision>
  <cp:lastPrinted>2023-09-14T14:07:00Z</cp:lastPrinted>
  <dcterms:created xsi:type="dcterms:W3CDTF">2025-11-27T16:59:00Z</dcterms:created>
  <dcterms:modified xsi:type="dcterms:W3CDTF">2025-11-27T17:04:00Z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0x0101001BCF6FF130E11B48AD3F27A3CA8EA704</vt:lpwstr>
  </property>
  <property fmtid="{D5CDD505-2E9C-101B-9397-08002B2CF9AE}" pid="3" name="MediaServiceImageTags">
    <vt:lpwstr/>
  </property>
  <property fmtid="{D5CDD505-2E9C-101B-9397-08002B2CF9AE}" pid="4" name="docLang">
    <vt:lpwstr>de</vt:lpwstr>
  </property>
</Properties>
</file>