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C24E9D" w14:textId="4B6C791E" w:rsidR="009D4762" w:rsidRDefault="009D4762" w:rsidP="00985271">
      <w:pPr>
        <w:pStyle w:val="berschrift1"/>
      </w:pPr>
      <w:r>
        <w:t xml:space="preserve">Projekt Neu Vernetzt </w:t>
      </w:r>
      <w:r w:rsidR="007F2B1D">
        <w:t>–</w:t>
      </w:r>
      <w:r w:rsidR="0088191F">
        <w:t xml:space="preserve"> Readme File</w:t>
      </w:r>
    </w:p>
    <w:p w14:paraId="171B96CB" w14:textId="5556FCDA" w:rsidR="0059036C" w:rsidRDefault="007F2B1D" w:rsidP="0059036C">
      <w:pPr>
        <w:pBdr>
          <w:bottom w:val="single" w:sz="6" w:space="1" w:color="auto"/>
        </w:pBdr>
      </w:pPr>
      <w:r>
        <w:t xml:space="preserve">Version </w:t>
      </w:r>
      <w:r w:rsidR="0045169D">
        <w:t>2</w:t>
      </w:r>
      <w:r>
        <w:t>.</w:t>
      </w:r>
      <w:r w:rsidR="00056A79">
        <w:t>1</w:t>
      </w:r>
      <w:r>
        <w:t xml:space="preserve">, </w:t>
      </w:r>
      <w:r w:rsidR="00056A79">
        <w:t>27</w:t>
      </w:r>
      <w:r>
        <w:t>.</w:t>
      </w:r>
      <w:r w:rsidR="0088191F">
        <w:t>1</w:t>
      </w:r>
      <w:r w:rsidR="008A37FA">
        <w:t>1</w:t>
      </w:r>
      <w:r>
        <w:t>.2025</w:t>
      </w:r>
      <w:r w:rsidR="0059036C">
        <w:t>. Erstellt von: Anne Kesselring, Aline Scherrer, Judith Stute</w:t>
      </w:r>
    </w:p>
    <w:p w14:paraId="199667C2" w14:textId="2501FF37" w:rsidR="000B314E" w:rsidRDefault="000B314E" w:rsidP="0059036C">
      <w:pPr>
        <w:pBdr>
          <w:bottom w:val="single" w:sz="6" w:space="1" w:color="auto"/>
        </w:pBdr>
      </w:pPr>
    </w:p>
    <w:p w14:paraId="72B62635" w14:textId="77777777" w:rsidR="0059036C" w:rsidRDefault="0059036C" w:rsidP="0059036C"/>
    <w:p w14:paraId="3AFC91D1" w14:textId="5201C0C5" w:rsidR="00F520C6" w:rsidRDefault="00877D36" w:rsidP="00C84434">
      <w:r w:rsidRPr="00877D36">
        <w:rPr>
          <w:b/>
          <w:bCs/>
        </w:rPr>
        <w:t>Projekt:</w:t>
      </w:r>
      <w:r>
        <w:t xml:space="preserve"> </w:t>
      </w:r>
      <w:r w:rsidR="00C84434">
        <w:t>Das Projekt „NEU VERNETZT“ nimmt die Transformation der Stromnetze, insbesondere der Verteilnetze, in den Blick. Verteilnetze sind die „hidden champions“ der Energiewende: Jeder und jede von uns hat Anknüpfungspunkte an diese Netze (z. B. bei deren Finanzierung über die Netzentgelte oder deren Auslastung durch den eigenen Verbrauch) – häufig ohne es zu wissen. Zukünftig werden der Betrieb und Ausbau der Verteilnetze zu einer Mammutaufgabe für die Energiewende, deren Ausmaß nur wenigen bewusst ist.</w:t>
      </w:r>
      <w:r w:rsidR="0045169D">
        <w:t xml:space="preserve"> </w:t>
      </w:r>
      <w:r w:rsidR="00C84434">
        <w:t xml:space="preserve">Unser Team besteht aus Wissenschaftlerinnen und Wissenschaftlern der Fraunhofer Gesellschaft. Netzthemen bewegen uns täglich und wir erleben die Transformation quasi in Echtzeit. </w:t>
      </w:r>
      <w:r>
        <w:t xml:space="preserve">„NEU VERNETZT“ </w:t>
      </w:r>
      <w:r w:rsidR="00C84434">
        <w:t>mach</w:t>
      </w:r>
      <w:r>
        <w:t>t das Thema Stromnetze</w:t>
      </w:r>
      <w:r w:rsidR="00C84434">
        <w:t xml:space="preserve"> mit interaktiven Spielen erlebbar. Wir zeigen jungen Menschen, welche Berührungspunkte das tägliche Leben zum Netz hat und was die Wissenschaft dazu beiträgt.</w:t>
      </w:r>
    </w:p>
    <w:p w14:paraId="05F345CD" w14:textId="1D77F3AB" w:rsidR="00C978E5" w:rsidRDefault="00F520C6" w:rsidP="0059036C">
      <w:r>
        <w:t xml:space="preserve">Diese Datei enthält die Beschreibung aller Dateien und die Anleitung zu deren Verwendung. </w:t>
      </w:r>
      <w:r w:rsidR="00C978E5">
        <w:t xml:space="preserve"> </w:t>
      </w:r>
    </w:p>
    <w:p w14:paraId="5DCE73D6" w14:textId="148F5536" w:rsidR="00D052A8" w:rsidRDefault="00C978E5" w:rsidP="00671E93">
      <w:pPr>
        <w:pStyle w:val="berschrift1"/>
      </w:pPr>
      <w:r>
        <w:t xml:space="preserve">Liste der </w:t>
      </w:r>
      <w:r w:rsidR="00691932">
        <w:t>Dateien</w:t>
      </w:r>
    </w:p>
    <w:p w14:paraId="159E4FF6" w14:textId="77777777" w:rsidR="00985271" w:rsidRDefault="00985271" w:rsidP="00FD3099"/>
    <w:p w14:paraId="397068FD" w14:textId="13BF55DC" w:rsidR="006F2578" w:rsidRDefault="00AE21D7" w:rsidP="00F05ABD">
      <w:r>
        <w:t>1_Leitfade</w:t>
      </w:r>
      <w:r w:rsidR="006D46C9">
        <w:t>n_NeuVernetzt</w:t>
      </w:r>
      <w:r w:rsidR="00453230">
        <w:t>.docx</w:t>
      </w:r>
    </w:p>
    <w:p w14:paraId="5D44C461" w14:textId="23943297" w:rsidR="006F2578" w:rsidRDefault="004B6B5E" w:rsidP="00F05ABD">
      <w:r>
        <w:t>2_Pr</w:t>
      </w:r>
      <w:r w:rsidR="00E06022">
        <w:t>ae</w:t>
      </w:r>
      <w:r>
        <w:t>sentation</w:t>
      </w:r>
      <w:r w:rsidR="006D46C9">
        <w:t>_NeuVernetzt</w:t>
      </w:r>
      <w:r>
        <w:t>.</w:t>
      </w:r>
      <w:r w:rsidR="00E81F56">
        <w:t>pptx *</w:t>
      </w:r>
    </w:p>
    <w:p w14:paraId="2BEB2D97" w14:textId="1543A0DB" w:rsidR="00253243" w:rsidRPr="00787E38" w:rsidRDefault="004B6B5E" w:rsidP="00F05ABD">
      <w:r w:rsidRPr="00787E38">
        <w:t>3_Legende</w:t>
      </w:r>
      <w:r w:rsidR="006D46C9" w:rsidRPr="00787E38">
        <w:t>_</w:t>
      </w:r>
      <w:r w:rsidR="6982A77E">
        <w:t>und_Symbole_</w:t>
      </w:r>
      <w:r w:rsidR="00C101D2">
        <w:t>Lastkurvenspiel_</w:t>
      </w:r>
      <w:r w:rsidR="00F05ABD" w:rsidRPr="00787E38">
        <w:t>NeuVernetzt</w:t>
      </w:r>
      <w:r w:rsidR="00761B48" w:rsidRPr="00787E38">
        <w:t>.pptx</w:t>
      </w:r>
      <w:r w:rsidR="00E2031E" w:rsidRPr="00787E38">
        <w:t xml:space="preserve"> *</w:t>
      </w:r>
    </w:p>
    <w:p w14:paraId="3687CED5" w14:textId="56BA5E26" w:rsidR="00761B48" w:rsidRPr="00787E38" w:rsidRDefault="00761B48" w:rsidP="00F05ABD">
      <w:r w:rsidRPr="00787E38">
        <w:t>4_</w:t>
      </w:r>
      <w:r w:rsidR="006D46C9" w:rsidRPr="00787E38">
        <w:t>3D_Druck</w:t>
      </w:r>
      <w:r w:rsidR="00B50EC6" w:rsidRPr="00787E38">
        <w:t>_</w:t>
      </w:r>
      <w:r w:rsidR="00C101D2">
        <w:t>Lastkurvenspiel_</w:t>
      </w:r>
      <w:r w:rsidR="00F05ABD" w:rsidRPr="00787E38">
        <w:t>NeuVernetzt</w:t>
      </w:r>
      <w:r w:rsidR="006D46C9" w:rsidRPr="00787E38">
        <w:t>.zip</w:t>
      </w:r>
    </w:p>
    <w:p w14:paraId="15C4E6A0" w14:textId="59CFF193" w:rsidR="006D46C9" w:rsidRPr="00787E38" w:rsidRDefault="00F05ABD" w:rsidP="00F05ABD">
      <w:r w:rsidRPr="00787E38">
        <w:t>5_Skalen</w:t>
      </w:r>
      <w:r w:rsidR="00B50EC6" w:rsidRPr="00787E38">
        <w:t>_</w:t>
      </w:r>
      <w:r w:rsidR="00C101D2">
        <w:t>Lastkurvenspiel_</w:t>
      </w:r>
      <w:r w:rsidR="00B50EC6" w:rsidRPr="00787E38">
        <w:t>NeuVernetzt.</w:t>
      </w:r>
      <w:r w:rsidR="00120871">
        <w:t>docx</w:t>
      </w:r>
    </w:p>
    <w:p w14:paraId="11A0927E" w14:textId="5452CF54" w:rsidR="008B2B24" w:rsidRDefault="008B2B24" w:rsidP="00F05ABD">
      <w:r w:rsidRPr="00787E38">
        <w:t>6_Anleitung_</w:t>
      </w:r>
      <w:r w:rsidR="001E73B6">
        <w:t>L</w:t>
      </w:r>
      <w:r w:rsidR="00C101D2">
        <w:t>astkurvenspiel_</w:t>
      </w:r>
      <w:r w:rsidRPr="00787E38">
        <w:t>NeuVernetzt.pptx</w:t>
      </w:r>
      <w:r w:rsidR="00E2031E" w:rsidRPr="00787E38">
        <w:t xml:space="preserve"> *</w:t>
      </w:r>
    </w:p>
    <w:p w14:paraId="6145F4F6" w14:textId="4CF92759" w:rsidR="005B7ECE" w:rsidRPr="00787E38" w:rsidRDefault="005B7ECE" w:rsidP="00F05ABD">
      <w:r>
        <w:t>7</w:t>
      </w:r>
      <w:r w:rsidR="002A2448" w:rsidRPr="00787E38">
        <w:t>_</w:t>
      </w:r>
      <w:r w:rsidR="00011FCA">
        <w:t>Spickzettel</w:t>
      </w:r>
      <w:r w:rsidR="002A2448">
        <w:t>_Netztool_</w:t>
      </w:r>
      <w:r w:rsidR="002A2448" w:rsidRPr="00787E38">
        <w:t>NeuVernetzt.pptx *</w:t>
      </w:r>
    </w:p>
    <w:p w14:paraId="2108A1AF" w14:textId="5DD3065D" w:rsidR="006F38FD" w:rsidRDefault="00011FCA" w:rsidP="00F05ABD">
      <w:r>
        <w:t>8</w:t>
      </w:r>
      <w:r w:rsidR="006F38FD" w:rsidRPr="00787E38">
        <w:t>_Text_Netztool_NeuVernetzt.pdf</w:t>
      </w:r>
    </w:p>
    <w:p w14:paraId="38085DE3" w14:textId="27D8E3E4" w:rsidR="0002776F" w:rsidRDefault="0002776F" w:rsidP="00F05ABD">
      <w:r>
        <w:t>9_Feedback_NeuVernetzt.p</w:t>
      </w:r>
      <w:r w:rsidR="00CB139A">
        <w:t>ptx</w:t>
      </w:r>
      <w:r w:rsidR="007C23B1">
        <w:t>*</w:t>
      </w:r>
    </w:p>
    <w:p w14:paraId="59CBC093" w14:textId="5A318000" w:rsidR="00860C02" w:rsidRDefault="0002776F" w:rsidP="00F05ABD">
      <w:r>
        <w:t>10</w:t>
      </w:r>
      <w:r w:rsidR="00924EC7">
        <w:t>_Erfahrungsbericht_NeuVernetzt.pdf</w:t>
      </w:r>
    </w:p>
    <w:p w14:paraId="3FFB9005" w14:textId="77777777" w:rsidR="009015EC" w:rsidRDefault="009015EC" w:rsidP="00F05ABD"/>
    <w:p w14:paraId="5B4A1090" w14:textId="4A16E09A" w:rsidR="009015EC" w:rsidRDefault="009015EC" w:rsidP="00F05ABD">
      <w:r>
        <w:t>*: Alle mit diesem Zeichen gekennzeichneten Dateien sind auch im PDF Format verfügbar</w:t>
      </w:r>
      <w:r w:rsidR="003B7FFC">
        <w:t xml:space="preserve">. </w:t>
      </w:r>
    </w:p>
    <w:p w14:paraId="7E4C17A9" w14:textId="77777777" w:rsidR="00A5493D" w:rsidRDefault="00A5493D">
      <w:pPr>
        <w:rPr>
          <w:rFonts w:asciiTheme="majorHAnsi" w:eastAsiaTheme="majorEastAsia" w:hAnsiTheme="majorHAnsi" w:cstheme="majorBidi"/>
          <w:b/>
          <w:bCs/>
          <w:caps/>
          <w:spacing w:val="4"/>
          <w:sz w:val="28"/>
          <w:szCs w:val="28"/>
        </w:rPr>
      </w:pPr>
      <w:r>
        <w:br w:type="page"/>
      </w:r>
    </w:p>
    <w:p w14:paraId="5988C589" w14:textId="5A4E0614" w:rsidR="002B6203" w:rsidRDefault="00691932" w:rsidP="002B6203">
      <w:pPr>
        <w:pStyle w:val="berschrift1"/>
      </w:pPr>
      <w:r>
        <w:lastRenderedPageBreak/>
        <w:t>Beschreibung der</w:t>
      </w:r>
      <w:r w:rsidR="00DB6AF8">
        <w:t xml:space="preserve"> Text</w:t>
      </w:r>
      <w:r w:rsidR="00B51AE2">
        <w:t>-</w:t>
      </w:r>
      <w:r w:rsidR="002B6203">
        <w:t>D</w:t>
      </w:r>
      <w:r>
        <w:t>Ateien</w:t>
      </w:r>
    </w:p>
    <w:p w14:paraId="36F45B8E" w14:textId="77777777" w:rsidR="002B6203" w:rsidRPr="002B6203" w:rsidRDefault="002B6203" w:rsidP="002B6203"/>
    <w:p w14:paraId="0AA56D13" w14:textId="77609C47" w:rsidR="007778DC" w:rsidRDefault="002B6203" w:rsidP="0056139B">
      <w:pPr>
        <w:pStyle w:val="berschrift2"/>
        <w:numPr>
          <w:ilvl w:val="0"/>
          <w:numId w:val="38"/>
        </w:numPr>
      </w:pPr>
      <w:r>
        <w:t>Leitfaden</w:t>
      </w:r>
      <w:r w:rsidR="00B51AE2">
        <w:t xml:space="preserve"> </w:t>
      </w:r>
    </w:p>
    <w:p w14:paraId="0C6E83BC" w14:textId="77777777" w:rsidR="007778DC" w:rsidRDefault="007778DC" w:rsidP="007778DC"/>
    <w:p w14:paraId="7EA3732E" w14:textId="5923305C" w:rsidR="00C26EB0" w:rsidRDefault="00B51AE2" w:rsidP="007778DC">
      <w:r>
        <w:t>Der Leitfaden ist das Skript für eine</w:t>
      </w:r>
      <w:r w:rsidR="00671E93">
        <w:t>n</w:t>
      </w:r>
      <w:r>
        <w:t xml:space="preserve"> 90</w:t>
      </w:r>
      <w:r w:rsidR="00671E93">
        <w:t xml:space="preserve">-minütigen Workshop. In dieser Datei </w:t>
      </w:r>
      <w:r w:rsidR="004B6B5E">
        <w:t>wird</w:t>
      </w:r>
      <w:r w:rsidR="00671E93">
        <w:t xml:space="preserve"> der Ablauf, die Lehrziele und das Zusammenspiel der Workshop-Teile erklärt. </w:t>
      </w:r>
      <w:r w:rsidR="00C26EB0">
        <w:t>Der Leitfaden enthält alle Informationen, mit der Lehrkräfte den Workshop selbst durchführen können.</w:t>
      </w:r>
    </w:p>
    <w:p w14:paraId="47A1EE5F" w14:textId="1FD9B939" w:rsidR="002015A0" w:rsidRDefault="00671E93" w:rsidP="007778DC">
      <w:r>
        <w:t>Grundsätzlich hat der Leitfaden vier Teile:</w:t>
      </w:r>
    </w:p>
    <w:p w14:paraId="0FC17341" w14:textId="5C2AF521" w:rsidR="00671E93" w:rsidRDefault="00671E93" w:rsidP="00671E93">
      <w:pPr>
        <w:pStyle w:val="Listenabsatz"/>
        <w:numPr>
          <w:ilvl w:val="0"/>
          <w:numId w:val="37"/>
        </w:numPr>
      </w:pPr>
      <w:r>
        <w:t>Impulsvortrag</w:t>
      </w:r>
    </w:p>
    <w:p w14:paraId="7701546C" w14:textId="2E7D3A40" w:rsidR="00671E93" w:rsidRDefault="00671E93" w:rsidP="00671E93">
      <w:pPr>
        <w:pStyle w:val="Listenabsatz"/>
        <w:numPr>
          <w:ilvl w:val="0"/>
          <w:numId w:val="37"/>
        </w:numPr>
      </w:pPr>
      <w:r>
        <w:t>Spiel 1: Lastkurvenspiel</w:t>
      </w:r>
    </w:p>
    <w:p w14:paraId="08944B97" w14:textId="5DABB7FC" w:rsidR="00671E93" w:rsidRDefault="00671E93" w:rsidP="00671E93">
      <w:pPr>
        <w:pStyle w:val="Listenabsatz"/>
        <w:numPr>
          <w:ilvl w:val="0"/>
          <w:numId w:val="37"/>
        </w:numPr>
      </w:pPr>
      <w:r>
        <w:t>Spiel 2 Netzmodell</w:t>
      </w:r>
    </w:p>
    <w:p w14:paraId="5E3297AC" w14:textId="45601720" w:rsidR="00671E93" w:rsidRDefault="00671E93" w:rsidP="00671E93">
      <w:pPr>
        <w:pStyle w:val="Listenabsatz"/>
        <w:numPr>
          <w:ilvl w:val="0"/>
          <w:numId w:val="37"/>
        </w:numPr>
      </w:pPr>
      <w:r>
        <w:t>Reflektion/Feedback</w:t>
      </w:r>
    </w:p>
    <w:p w14:paraId="1F4E629A" w14:textId="36E4BF9E" w:rsidR="00671E93" w:rsidRDefault="00671E93" w:rsidP="00671E93">
      <w:r>
        <w:t>Das Skript ist so aufgebaut, dass die Teile auch getrennt verwendet werden können. Zudem enthält das Skript Hintergrundwissen</w:t>
      </w:r>
      <w:r w:rsidR="00C26EB0">
        <w:t xml:space="preserve"> und </w:t>
      </w:r>
      <w:r>
        <w:t>Links für Erweiterungsmöglichkeiten</w:t>
      </w:r>
      <w:r w:rsidR="00C26EB0">
        <w:t xml:space="preserve">. </w:t>
      </w:r>
    </w:p>
    <w:p w14:paraId="21B7A3CD" w14:textId="21C4F8DF" w:rsidR="00671E93" w:rsidRDefault="00C26EB0" w:rsidP="00671E93">
      <w:r>
        <w:t>Das Skript verweist auf</w:t>
      </w:r>
      <w:r w:rsidR="00B46838">
        <w:t xml:space="preserve"> die </w:t>
      </w:r>
      <w:r w:rsidR="00671E93">
        <w:t>Powerpoint Präsentation</w:t>
      </w:r>
      <w:r>
        <w:t xml:space="preserve">, die </w:t>
      </w:r>
      <w:r w:rsidR="00A86909">
        <w:t>parallel</w:t>
      </w:r>
      <w:r>
        <w:t xml:space="preserve"> gezeigt werden kann (siehe unten).</w:t>
      </w:r>
    </w:p>
    <w:p w14:paraId="7C4F6EA6" w14:textId="77777777" w:rsidR="007778DC" w:rsidRDefault="007778DC" w:rsidP="007778DC"/>
    <w:p w14:paraId="047F9C8A" w14:textId="68D7F4B9" w:rsidR="00985271" w:rsidRDefault="00B51AE2" w:rsidP="0056139B">
      <w:pPr>
        <w:pStyle w:val="berschrift2"/>
        <w:numPr>
          <w:ilvl w:val="0"/>
          <w:numId w:val="38"/>
        </w:numPr>
      </w:pPr>
      <w:r>
        <w:t>Präsentation</w:t>
      </w:r>
    </w:p>
    <w:p w14:paraId="323774D7" w14:textId="77777777" w:rsidR="00985271" w:rsidRDefault="00985271" w:rsidP="00985271"/>
    <w:p w14:paraId="374BCCD0" w14:textId="682F2019" w:rsidR="00C26EB0" w:rsidRDefault="00C26EB0" w:rsidP="00985271">
      <w:r>
        <w:t xml:space="preserve">Die Präsentation ergänzt das Material. </w:t>
      </w:r>
      <w:r w:rsidR="00CC4283">
        <w:t xml:space="preserve">Bitte beachten Sie die Nutzungsbedingungen bezüglich der Logos des Ministeriums am Ende dieser Datei. </w:t>
      </w:r>
    </w:p>
    <w:p w14:paraId="245BD19B" w14:textId="31496E0D" w:rsidR="00407517" w:rsidRDefault="00DB6AF8" w:rsidP="00B51AE2">
      <w:pPr>
        <w:rPr>
          <w:rFonts w:asciiTheme="majorHAnsi" w:eastAsiaTheme="majorEastAsia" w:hAnsiTheme="majorHAnsi" w:cstheme="majorBidi"/>
          <w:b/>
          <w:bCs/>
          <w:caps/>
          <w:spacing w:val="4"/>
          <w:sz w:val="28"/>
          <w:szCs w:val="28"/>
        </w:rPr>
      </w:pPr>
      <w:r>
        <w:rPr>
          <w:rFonts w:asciiTheme="majorHAnsi" w:eastAsiaTheme="majorEastAsia" w:hAnsiTheme="majorHAnsi" w:cstheme="majorBidi"/>
          <w:b/>
          <w:bCs/>
          <w:caps/>
          <w:spacing w:val="4"/>
          <w:sz w:val="28"/>
          <w:szCs w:val="28"/>
        </w:rPr>
        <w:t xml:space="preserve">beschreibung der </w:t>
      </w:r>
      <w:r w:rsidR="0038014A">
        <w:rPr>
          <w:rFonts w:asciiTheme="majorHAnsi" w:eastAsiaTheme="majorEastAsia" w:hAnsiTheme="majorHAnsi" w:cstheme="majorBidi"/>
          <w:b/>
          <w:bCs/>
          <w:caps/>
          <w:spacing w:val="4"/>
          <w:sz w:val="28"/>
          <w:szCs w:val="28"/>
        </w:rPr>
        <w:t>Interaktiven Materialien</w:t>
      </w:r>
    </w:p>
    <w:p w14:paraId="503D2991" w14:textId="1A4767CD" w:rsidR="00222A5E" w:rsidRDefault="00222A5E" w:rsidP="00695DA9">
      <w:pPr>
        <w:pStyle w:val="berschrift2"/>
        <w:numPr>
          <w:ilvl w:val="0"/>
          <w:numId w:val="38"/>
        </w:numPr>
      </w:pPr>
      <w:r>
        <w:t>Lastkurven Spiel</w:t>
      </w:r>
    </w:p>
    <w:p w14:paraId="3ADFB451" w14:textId="77777777" w:rsidR="00222A5E" w:rsidRDefault="00222A5E" w:rsidP="00222A5E"/>
    <w:p w14:paraId="491EEAEA" w14:textId="5433CD9A" w:rsidR="00222A5E" w:rsidRDefault="00222A5E" w:rsidP="00222A5E">
      <w:r>
        <w:t xml:space="preserve">Das Lastkurvenspiel </w:t>
      </w:r>
      <w:r w:rsidR="009236AB">
        <w:t xml:space="preserve">ist ein interaktives Spiel, das als Gruppenarbeit durchgeführt wird. </w:t>
      </w:r>
    </w:p>
    <w:p w14:paraId="1E6A50A7" w14:textId="7D693D4B" w:rsidR="009236AB" w:rsidRDefault="009236AB" w:rsidP="00222A5E">
      <w:r>
        <w:t>Ein Spielset besteht aus</w:t>
      </w:r>
      <w:r w:rsidR="38B29700">
        <w:t xml:space="preserve"> fünf Hauptelementen, die wie folgt vorbereitet werden</w:t>
      </w:r>
      <w:r>
        <w:t xml:space="preserve">: </w:t>
      </w:r>
    </w:p>
    <w:p w14:paraId="362272F1" w14:textId="64C38A50" w:rsidR="009236AB" w:rsidRDefault="46397DDD" w:rsidP="1933F52F">
      <w:pPr>
        <w:pStyle w:val="Listenabsatz"/>
        <w:numPr>
          <w:ilvl w:val="0"/>
          <w:numId w:val="2"/>
        </w:numPr>
      </w:pPr>
      <w:r w:rsidRPr="1933F52F">
        <w:rPr>
          <w:b/>
          <w:bCs/>
        </w:rPr>
        <w:t>Spielsteine</w:t>
      </w:r>
      <w:r>
        <w:t xml:space="preserve">: </w:t>
      </w:r>
      <w:r w:rsidR="009236AB">
        <w:t>1 Set Duplo</w:t>
      </w:r>
      <w:r w:rsidR="4BA8DFCE">
        <w:t>-S</w:t>
      </w:r>
      <w:r w:rsidR="009236AB">
        <w:t>teine (</w:t>
      </w:r>
      <w:r w:rsidR="29B00162">
        <w:t>Setname: “Mein erster Bauspaß”</w:t>
      </w:r>
      <w:r w:rsidR="009236AB">
        <w:t xml:space="preserve">). Es können ebenso </w:t>
      </w:r>
      <w:r w:rsidR="402BE38A">
        <w:t xml:space="preserve">andere Sets oder </w:t>
      </w:r>
      <w:r w:rsidR="009236AB">
        <w:t xml:space="preserve">Spielsteine anderer Marken verwendet werden. </w:t>
      </w:r>
      <w:r w:rsidR="1BE6D9FF">
        <w:t>Wichtig sind folgende Eigenschaften. Der Aufsteller ist optimiert auf d</w:t>
      </w:r>
      <w:r w:rsidR="009236AB">
        <w:t>ie Größe eines Duplo-</w:t>
      </w:r>
      <w:r w:rsidR="78BA89A9">
        <w:t>S</w:t>
      </w:r>
      <w:r w:rsidR="009236AB">
        <w:t xml:space="preserve">teins </w:t>
      </w:r>
      <w:r w:rsidR="4B91DC87">
        <w:t>(</w:t>
      </w:r>
      <w:r w:rsidR="5C34BFE4">
        <w:t xml:space="preserve">LBH </w:t>
      </w:r>
      <w:r w:rsidR="7FB5F947">
        <w:t>3</w:t>
      </w:r>
      <w:r w:rsidR="009236AB">
        <w:t>,18</w:t>
      </w:r>
      <w:r w:rsidR="73D76755">
        <w:t>x3,18x1,92</w:t>
      </w:r>
      <w:r w:rsidR="69DB4EAA">
        <w:t>cm)</w:t>
      </w:r>
      <w:r w:rsidR="009236AB">
        <w:t>.</w:t>
      </w:r>
      <w:r w:rsidR="563A73C9">
        <w:t xml:space="preserve"> Die Bausteine sollten die</w:t>
      </w:r>
      <w:r w:rsidR="1D6F83D3">
        <w:t>se</w:t>
      </w:r>
      <w:r w:rsidR="563A73C9">
        <w:t xml:space="preserve"> oder etwas kleinere Maße haben</w:t>
      </w:r>
      <w:r w:rsidR="5F56B3E4">
        <w:t>, damit sie gut in den Aufsteller passen</w:t>
      </w:r>
      <w:r w:rsidR="563A73C9">
        <w:t xml:space="preserve">. Insgesamt werden </w:t>
      </w:r>
      <w:r w:rsidR="0AA1CEDF">
        <w:t xml:space="preserve">10 </w:t>
      </w:r>
      <w:r w:rsidR="563A73C9">
        <w:t>verschiedene Farben benötigt.</w:t>
      </w:r>
      <w:r w:rsidR="009236AB">
        <w:t xml:space="preserve"> </w:t>
      </w:r>
    </w:p>
    <w:p w14:paraId="41B45569" w14:textId="4F15D82D" w:rsidR="65387F42" w:rsidRDefault="65387F42" w:rsidP="1933F52F">
      <w:pPr>
        <w:pStyle w:val="Listenabsatz"/>
        <w:numPr>
          <w:ilvl w:val="1"/>
          <w:numId w:val="2"/>
        </w:numPr>
      </w:pPr>
      <w:r w:rsidRPr="1933F52F">
        <w:rPr>
          <w:i/>
          <w:iCs/>
        </w:rPr>
        <w:t>Hinweis</w:t>
      </w:r>
      <w:r>
        <w:t>: Das Spiel kann auch als “2D-Version” vereinfacht werden. Hierfür werden lediglich die Skalen, die normalerweise am Aufsteller angebracht werden, auf den Tisch gelegt und die in Schritt 2 erstellten Symbole können auf dem Tisch zugeordnet werden.</w:t>
      </w:r>
    </w:p>
    <w:p w14:paraId="4D904B9C" w14:textId="40D3B8B0" w:rsidR="00F9100D" w:rsidRDefault="083E51A5" w:rsidP="1933F52F">
      <w:pPr>
        <w:pStyle w:val="Listenabsatz"/>
        <w:numPr>
          <w:ilvl w:val="0"/>
          <w:numId w:val="2"/>
        </w:numPr>
      </w:pPr>
      <w:r w:rsidRPr="1933F52F">
        <w:rPr>
          <w:b/>
          <w:bCs/>
        </w:rPr>
        <w:t>Symbole</w:t>
      </w:r>
      <w:r>
        <w:t xml:space="preserve">: </w:t>
      </w:r>
      <w:r w:rsidR="40F7B34B">
        <w:t xml:space="preserve">Die Symbole </w:t>
      </w:r>
      <w:r w:rsidR="07150628">
        <w:t xml:space="preserve">mit Stromverbrauchern im Haushalt </w:t>
      </w:r>
      <w:r w:rsidR="40F7B34B">
        <w:t xml:space="preserve">für die </w:t>
      </w:r>
      <w:r w:rsidR="00F9100D">
        <w:t xml:space="preserve">Beschriftung der </w:t>
      </w:r>
      <w:r w:rsidR="4BE0BC06">
        <w:t>Steine befinden sich in der Datei “Legende”. Wichtig bei den Druckeinstellungen ist der Druck auf DIN A4 sowie die Einstellung</w:t>
      </w:r>
      <w:r w:rsidR="2EF9FABD">
        <w:t xml:space="preserve"> “Skalierung -&gt; Tatsächliche Größe”. So wird sichergestellt, dass die Maße der gedruckten, bunten Rechtecke </w:t>
      </w:r>
      <w:r w:rsidR="1A13354C">
        <w:t>genau auf die Steine passen. Die ausgeschnittenen Symbole k</w:t>
      </w:r>
      <w:r w:rsidR="00F9100D">
        <w:t xml:space="preserve">önnen </w:t>
      </w:r>
      <w:r w:rsidR="1AFEA47C">
        <w:t xml:space="preserve">dann </w:t>
      </w:r>
      <w:r w:rsidR="00F9100D">
        <w:t xml:space="preserve">mit </w:t>
      </w:r>
      <w:r w:rsidR="3945D070">
        <w:t>durchsichtigem</w:t>
      </w:r>
      <w:r w:rsidR="00F9100D">
        <w:t xml:space="preserve"> </w:t>
      </w:r>
      <w:r w:rsidR="3945D070">
        <w:t xml:space="preserve">Klebeband (z.B. von Tesa) </w:t>
      </w:r>
      <w:r w:rsidR="1573F581">
        <w:t>auf die Steine g</w:t>
      </w:r>
      <w:r w:rsidR="00F9100D">
        <w:t>eklebt werden</w:t>
      </w:r>
      <w:r w:rsidR="7F5D0617">
        <w:t>.</w:t>
      </w:r>
    </w:p>
    <w:p w14:paraId="3227958E" w14:textId="657C7ADF" w:rsidR="00F9100D" w:rsidRDefault="00F9100D" w:rsidP="1933F52F">
      <w:pPr>
        <w:pStyle w:val="Listenabsatz"/>
        <w:numPr>
          <w:ilvl w:val="1"/>
          <w:numId w:val="2"/>
        </w:numPr>
      </w:pPr>
      <w:r w:rsidRPr="1933F52F">
        <w:rPr>
          <w:i/>
          <w:iCs/>
        </w:rPr>
        <w:t>Hinweis</w:t>
      </w:r>
      <w:r>
        <w:t xml:space="preserve">: wir haben </w:t>
      </w:r>
      <w:r w:rsidR="67201BC7">
        <w:t>auch die Alternative</w:t>
      </w:r>
      <w:r>
        <w:t xml:space="preserve"> mit </w:t>
      </w:r>
      <w:r w:rsidR="54E1401A">
        <w:t>selbstklebendem</w:t>
      </w:r>
      <w:r>
        <w:t xml:space="preserve"> </w:t>
      </w:r>
      <w:r w:rsidR="4748ED35">
        <w:t>und von uns bedrucktem Papier aus</w:t>
      </w:r>
      <w:r>
        <w:t>probiert</w:t>
      </w:r>
      <w:r w:rsidR="4BC78FED">
        <w:t>. De</w:t>
      </w:r>
      <w:r>
        <w:t xml:space="preserve">r Aufwand </w:t>
      </w:r>
      <w:r w:rsidR="3A47B6F0">
        <w:t xml:space="preserve">war jedoch </w:t>
      </w:r>
      <w:r>
        <w:t>unwesentlich geringer als</w:t>
      </w:r>
      <w:r w:rsidR="35267E7A">
        <w:t xml:space="preserve"> die Anbringung</w:t>
      </w:r>
      <w:r>
        <w:t xml:space="preserve"> </w:t>
      </w:r>
      <w:r>
        <w:lastRenderedPageBreak/>
        <w:t xml:space="preserve">mit </w:t>
      </w:r>
      <w:r w:rsidR="5FAAE604">
        <w:t>durchsichtigem Klebeband</w:t>
      </w:r>
      <w:r>
        <w:t>.</w:t>
      </w:r>
      <w:r w:rsidR="38200CB1">
        <w:t xml:space="preserve"> Für eine besonders akkurate Gestaltung ohne sichtbares Klebeband, kann dies jedoch eine Alternative sein.</w:t>
      </w:r>
    </w:p>
    <w:p w14:paraId="332F8690" w14:textId="1015F547" w:rsidR="009236AB" w:rsidRDefault="009236AB" w:rsidP="1933F52F">
      <w:pPr>
        <w:pStyle w:val="Listenabsatz"/>
        <w:numPr>
          <w:ilvl w:val="0"/>
          <w:numId w:val="2"/>
        </w:numPr>
      </w:pPr>
      <w:r w:rsidRPr="1933F52F">
        <w:rPr>
          <w:b/>
          <w:bCs/>
        </w:rPr>
        <w:t>Aufsteller</w:t>
      </w:r>
      <w:r w:rsidR="45EBDB16" w:rsidRPr="1933F52F">
        <w:rPr>
          <w:b/>
          <w:bCs/>
        </w:rPr>
        <w:t>:</w:t>
      </w:r>
      <w:r>
        <w:t xml:space="preserve"> verfügbar als Datei für den 3D-Druck (</w:t>
      </w:r>
      <w:r w:rsidR="00076C31">
        <w:t>stl</w:t>
      </w:r>
      <w:r>
        <w:t xml:space="preserve"> Format). Der Aufsteller hat die</w:t>
      </w:r>
      <w:r w:rsidR="00076C31">
        <w:t xml:space="preserve"> ca.</w:t>
      </w:r>
      <w:r>
        <w:t xml:space="preserve"> Maße </w:t>
      </w:r>
      <w:r w:rsidR="00F4504F">
        <w:t>(LBH 40x4x35 cm)</w:t>
      </w:r>
      <w:r w:rsidR="007223A2">
        <w:t>, wobei die Höhe durch ein separates , optionales Teil zustande kommt.</w:t>
      </w:r>
    </w:p>
    <w:p w14:paraId="2D56A23B" w14:textId="1EDD62CB" w:rsidR="009236AB" w:rsidRDefault="6989DF28" w:rsidP="1933F52F">
      <w:pPr>
        <w:pStyle w:val="Listenabsatz"/>
        <w:numPr>
          <w:ilvl w:val="0"/>
          <w:numId w:val="2"/>
        </w:numPr>
      </w:pPr>
      <w:r w:rsidRPr="1933F52F">
        <w:rPr>
          <w:b/>
          <w:bCs/>
        </w:rPr>
        <w:t>Skalen</w:t>
      </w:r>
      <w:r>
        <w:t xml:space="preserve">: </w:t>
      </w:r>
      <w:r w:rsidR="79180631">
        <w:t xml:space="preserve">Diese dienen als Beschriftung für den </w:t>
      </w:r>
      <w:r w:rsidR="009236AB">
        <w:t>Aufsteller</w:t>
      </w:r>
      <w:r w:rsidR="3E2CDA03">
        <w:t>. Es liegt jeweils eine Skala für die x-Achse und eine Skala für die y-Achse vor. Wichtig ist der Druck auf DIN A3 sowie die Einstellung “Skalierung -&gt; Tatsächliche Größe”. So wird sichergestellt, dass die Maße der Skalen genau zum Aufsteller passen.</w:t>
      </w:r>
      <w:r w:rsidR="009236AB">
        <w:t xml:space="preserve"> </w:t>
      </w:r>
      <w:r w:rsidR="02590EDD">
        <w:t>Optional kann die Beschriftung laminiert werden bevor sie am Aufsteller angebracht wird.</w:t>
      </w:r>
    </w:p>
    <w:p w14:paraId="5BFDB347" w14:textId="269537CA" w:rsidR="009236AB" w:rsidRDefault="009236AB" w:rsidP="1933F52F">
      <w:pPr>
        <w:pStyle w:val="Listenabsatz"/>
        <w:numPr>
          <w:ilvl w:val="0"/>
          <w:numId w:val="2"/>
        </w:numPr>
      </w:pPr>
      <w:r w:rsidRPr="1933F52F">
        <w:rPr>
          <w:b/>
          <w:bCs/>
        </w:rPr>
        <w:t>Spielanleitung</w:t>
      </w:r>
      <w:r w:rsidR="64CB4BAD">
        <w:t xml:space="preserve">: </w:t>
      </w:r>
      <w:r w:rsidR="046049EB">
        <w:t xml:space="preserve">Die Spielanleitung ist im Kartenformat angelegt. Die Karten sind in der Datei </w:t>
      </w:r>
      <w:r w:rsidR="00791FBE" w:rsidRPr="00EE06FF">
        <w:rPr>
          <w:i/>
          <w:iCs/>
        </w:rPr>
        <w:t>6_Anleitung_ Lastkurvenspiel_NeuVernetzt</w:t>
      </w:r>
      <w:r w:rsidR="046049EB">
        <w:t xml:space="preserve"> enthalten. Vorder- und Rückseiten sind jeweils so eingefügt, dass sie beim Ausdrucken</w:t>
      </w:r>
      <w:r w:rsidR="57CD0469">
        <w:t xml:space="preserve"> in DIN A4</w:t>
      </w:r>
      <w:r w:rsidR="046049EB">
        <w:t xml:space="preserve"> hintereinander passend ausgegeben werden. Wichtig ist hier</w:t>
      </w:r>
      <w:r w:rsidR="23BC673F">
        <w:t>für</w:t>
      </w:r>
      <w:r w:rsidR="695A0C2A">
        <w:t xml:space="preserve"> der beidseitige Druck sowie “spiegeln an der kurzen Kante”. </w:t>
      </w:r>
      <w:r w:rsidR="1170691F">
        <w:t xml:space="preserve">Die Karten werden dann ausgeschnitten (am schnellsten ist hierbei ein Schneidegerät) und optional für bessere Haltbarkeit laminiert und ein zweites Mal ausgeschnitten. Hierbei empfiehlt sich die Abrundung der Kanten, da laminierte Ecken nach dem Ausschneiden scharfkantig sein können. </w:t>
      </w:r>
    </w:p>
    <w:p w14:paraId="7931CDD7" w14:textId="56952ACE" w:rsidR="009236AB" w:rsidRDefault="009236AB" w:rsidP="1933F52F">
      <w:pPr>
        <w:pStyle w:val="Listenabsatz"/>
        <w:numPr>
          <w:ilvl w:val="0"/>
          <w:numId w:val="2"/>
        </w:numPr>
      </w:pPr>
      <w:r w:rsidRPr="1933F52F">
        <w:rPr>
          <w:b/>
          <w:bCs/>
        </w:rPr>
        <w:t>Legende</w:t>
      </w:r>
      <w:r w:rsidR="2461BF62" w:rsidRPr="1933F52F">
        <w:rPr>
          <w:b/>
          <w:bCs/>
        </w:rPr>
        <w:t xml:space="preserve"> und Hintergrundwissen</w:t>
      </w:r>
      <w:r w:rsidR="59B50440">
        <w:t xml:space="preserve">: </w:t>
      </w:r>
      <w:r w:rsidR="40795865">
        <w:t>Diese Informationsblätter liegen im DIN A4 Format vor und können entweder als Vorder- und Rückseite gedruckt werden oder separat mit den Deckblättern des Wissenschaftsjahres.</w:t>
      </w:r>
      <w:r>
        <w:t xml:space="preserve"> </w:t>
      </w:r>
    </w:p>
    <w:p w14:paraId="28A3B584" w14:textId="395CE4FA" w:rsidR="00184077" w:rsidRDefault="53EF3627" w:rsidP="00222A5E">
      <w:r>
        <w:t xml:space="preserve">Alle druckbaren Materialien werden im vorliegenden Paket </w:t>
      </w:r>
      <w:r w:rsidR="528BCBB0">
        <w:t xml:space="preserve">für die eigene Verwendung und ggf. Größen-Anpassung </w:t>
      </w:r>
      <w:r>
        <w:t>bereitgestellt. Das Gesamtpaket eines Spielsets ist im Bild dargestellt.</w:t>
      </w:r>
    </w:p>
    <w:p w14:paraId="78B92781" w14:textId="77777777" w:rsidR="00E71566" w:rsidRDefault="00BB3D1D" w:rsidP="0059538A">
      <w:pPr>
        <w:keepNext/>
        <w:jc w:val="left"/>
      </w:pPr>
      <w:r>
        <w:rPr>
          <w:noProof/>
        </w:rPr>
        <w:drawing>
          <wp:inline distT="0" distB="0" distL="0" distR="0" wp14:anchorId="4DF805DA" wp14:editId="46AB5BD3">
            <wp:extent cx="5312979" cy="4907089"/>
            <wp:effectExtent l="0" t="0" r="2540" b="8255"/>
            <wp:docPr id="205600916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hqprint">
                      <a:extLst>
                        <a:ext uri="{BEBA8EAE-BF5A-486C-A8C5-ECC9F3942E4B}">
                          <a14:imgProps xmlns:a14="http://schemas.microsoft.com/office/drawing/2010/main">
                            <a14:imgLayer r:embed="rId12">
                              <a14:imgEffect>
                                <a14:brightnessContrast bright="20000"/>
                              </a14:imgEffect>
                            </a14:imgLayer>
                          </a14:imgProps>
                        </a:ext>
                        <a:ext uri="{28A0092B-C50C-407E-A947-70E740481C1C}">
                          <a14:useLocalDpi xmlns:a14="http://schemas.microsoft.com/office/drawing/2010/main" val="0"/>
                        </a:ext>
                      </a:extLst>
                    </a:blip>
                    <a:srcRect t="13559" r="608" b="17564"/>
                    <a:stretch>
                      <a:fillRect/>
                    </a:stretch>
                  </pic:blipFill>
                  <pic:spPr bwMode="auto">
                    <a:xfrm>
                      <a:off x="0" y="0"/>
                      <a:ext cx="5348069" cy="4939498"/>
                    </a:xfrm>
                    <a:prstGeom prst="rect">
                      <a:avLst/>
                    </a:prstGeom>
                    <a:noFill/>
                    <a:ln>
                      <a:noFill/>
                    </a:ln>
                    <a:extLst>
                      <a:ext uri="{53640926-AAD7-44D8-BBD7-CCE9431645EC}">
                        <a14:shadowObscured xmlns:a14="http://schemas.microsoft.com/office/drawing/2010/main"/>
                      </a:ext>
                    </a:extLst>
                  </pic:spPr>
                </pic:pic>
              </a:graphicData>
            </a:graphic>
          </wp:inline>
        </w:drawing>
      </w:r>
    </w:p>
    <w:p w14:paraId="1B8674E8" w14:textId="376D1842" w:rsidR="00184077" w:rsidRDefault="00E71566" w:rsidP="00E71566">
      <w:pPr>
        <w:pStyle w:val="Beschriftung"/>
      </w:pPr>
      <w:r>
        <w:t xml:space="preserve">Abbildung </w:t>
      </w:r>
      <w:r>
        <w:fldChar w:fldCharType="begin"/>
      </w:r>
      <w:r>
        <w:instrText xml:space="preserve"> SEQ Abbildung \* ARABIC </w:instrText>
      </w:r>
      <w:r>
        <w:fldChar w:fldCharType="separate"/>
      </w:r>
      <w:r>
        <w:rPr>
          <w:noProof/>
        </w:rPr>
        <w:t>1</w:t>
      </w:r>
      <w:r>
        <w:fldChar w:fldCharType="end"/>
      </w:r>
      <w:r>
        <w:t>: Bestandteile des Lastkurvenspiels</w:t>
      </w:r>
    </w:p>
    <w:p w14:paraId="20BDAFFA" w14:textId="7D27534C" w:rsidR="009A127E" w:rsidRDefault="009A127E" w:rsidP="00222A5E">
      <w:r>
        <w:lastRenderedPageBreak/>
        <w:t>Zu</w:t>
      </w:r>
      <w:r w:rsidR="32165479">
        <w:t>m</w:t>
      </w:r>
      <w:r>
        <w:t xml:space="preserve"> </w:t>
      </w:r>
      <w:r w:rsidR="657F272F">
        <w:t>Vorbereite</w:t>
      </w:r>
      <w:r>
        <w:t xml:space="preserve">n werden benötigt: </w:t>
      </w:r>
    </w:p>
    <w:p w14:paraId="73B0B23C" w14:textId="5978C647" w:rsidR="009A127E" w:rsidRDefault="4A909AC8" w:rsidP="1933F52F">
      <w:pPr>
        <w:pStyle w:val="Listenabsatz"/>
        <w:numPr>
          <w:ilvl w:val="0"/>
          <w:numId w:val="1"/>
        </w:numPr>
      </w:pPr>
      <w:r>
        <w:t xml:space="preserve">Durchsichtiges Klebeband (z.B. </w:t>
      </w:r>
      <w:r w:rsidR="009A127E">
        <w:t>Tesa</w:t>
      </w:r>
      <w:r w:rsidR="6D9D94E1">
        <w:t>)</w:t>
      </w:r>
      <w:r w:rsidR="009A127E">
        <w:t xml:space="preserve">, Schere, Papier + Farbdrucker. </w:t>
      </w:r>
    </w:p>
    <w:p w14:paraId="3540F719" w14:textId="0973BEB4" w:rsidR="009A127E" w:rsidRDefault="009A127E" w:rsidP="1933F52F">
      <w:pPr>
        <w:pStyle w:val="Listenabsatz"/>
        <w:numPr>
          <w:ilvl w:val="0"/>
          <w:numId w:val="1"/>
        </w:numPr>
      </w:pPr>
      <w:r>
        <w:t xml:space="preserve">Optional: Laminiergerät, 3D-Drucker, Heiß- oder Bastelkleber für den Aufsteller. </w:t>
      </w:r>
    </w:p>
    <w:p w14:paraId="410685A0" w14:textId="041F66B8" w:rsidR="00184077" w:rsidRDefault="002A5643" w:rsidP="00695DA9">
      <w:pPr>
        <w:pStyle w:val="berschrift2"/>
        <w:numPr>
          <w:ilvl w:val="0"/>
          <w:numId w:val="38"/>
        </w:numPr>
      </w:pPr>
      <w:r>
        <w:t>Stromnetz-Tool</w:t>
      </w:r>
    </w:p>
    <w:p w14:paraId="7713F5A5" w14:textId="77777777" w:rsidR="00A0262B" w:rsidRDefault="00A0262B" w:rsidP="00A0262B"/>
    <w:p w14:paraId="1379F406" w14:textId="12C17ACF" w:rsidR="00A0262B" w:rsidRDefault="00A0262B" w:rsidP="00A0262B">
      <w:r>
        <w:t xml:space="preserve">Das </w:t>
      </w:r>
      <w:r w:rsidR="00936D3D">
        <w:t>Stromnetz-Tool</w:t>
      </w:r>
      <w:r>
        <w:t xml:space="preserve"> ist Online über einen Webbrowser zu erreichen. </w:t>
      </w:r>
    </w:p>
    <w:p w14:paraId="0F8D9321" w14:textId="05B9CA28" w:rsidR="00A0262B" w:rsidRDefault="00BA5D90" w:rsidP="00A0262B">
      <w:r>
        <w:t>Das Tool wurde in Python programmiert und läuft als Dash-Anwendung</w:t>
      </w:r>
      <w:r w:rsidR="004A23AC">
        <w:t xml:space="preserve"> auf Servern der Fraunhofer Gesellschaft zur angewandten Forschung e. V.</w:t>
      </w:r>
      <w:r>
        <w:t xml:space="preserve"> Quellenangaben zu verwendeten Daten finden sich direkt im Tool. </w:t>
      </w:r>
      <w:r w:rsidR="004A23AC">
        <w:t>Der Betrieb des Stromnetz-Tools ist bis mindestens Ende 2026 geplant.</w:t>
      </w:r>
    </w:p>
    <w:p w14:paraId="180E2901" w14:textId="77777777" w:rsidR="00E71566" w:rsidRDefault="00BC7613" w:rsidP="00E71566">
      <w:pPr>
        <w:keepNext/>
      </w:pPr>
      <w:r w:rsidRPr="00BC7613">
        <w:rPr>
          <w:noProof/>
        </w:rPr>
        <w:drawing>
          <wp:inline distT="0" distB="0" distL="0" distR="0" wp14:anchorId="4291CACE" wp14:editId="2ACDA9AD">
            <wp:extent cx="6645910" cy="3683000"/>
            <wp:effectExtent l="0" t="0" r="2540" b="0"/>
            <wp:docPr id="1142417271" name="Grafik 1" descr="Ein Bild, das Text, Screenshot, Software, Betriebssyste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417271" name="Grafik 1" descr="Ein Bild, das Text, Screenshot, Software, Betriebssystem enthält.&#10;&#10;KI-generierte Inhalte können fehlerhaft sein."/>
                    <pic:cNvPicPr/>
                  </pic:nvPicPr>
                  <pic:blipFill>
                    <a:blip r:embed="rId13"/>
                    <a:stretch>
                      <a:fillRect/>
                    </a:stretch>
                  </pic:blipFill>
                  <pic:spPr>
                    <a:xfrm>
                      <a:off x="0" y="0"/>
                      <a:ext cx="6645910" cy="3683000"/>
                    </a:xfrm>
                    <a:prstGeom prst="rect">
                      <a:avLst/>
                    </a:prstGeom>
                  </pic:spPr>
                </pic:pic>
              </a:graphicData>
            </a:graphic>
          </wp:inline>
        </w:drawing>
      </w:r>
    </w:p>
    <w:p w14:paraId="1900E5DD" w14:textId="792F111B" w:rsidR="00BC7613" w:rsidRDefault="00E71566" w:rsidP="00E71566">
      <w:pPr>
        <w:pStyle w:val="Beschriftung"/>
      </w:pPr>
      <w:r>
        <w:t xml:space="preserve">Abbildung </w:t>
      </w:r>
      <w:r>
        <w:fldChar w:fldCharType="begin"/>
      </w:r>
      <w:r>
        <w:instrText xml:space="preserve"> SEQ Abbildung \* ARABIC </w:instrText>
      </w:r>
      <w:r>
        <w:fldChar w:fldCharType="separate"/>
      </w:r>
      <w:r>
        <w:rPr>
          <w:noProof/>
        </w:rPr>
        <w:t>2</w:t>
      </w:r>
      <w:r>
        <w:fldChar w:fldCharType="end"/>
      </w:r>
      <w:r>
        <w:t>: Landing Page der Webseite für das Stromnetz Tool</w:t>
      </w:r>
    </w:p>
    <w:p w14:paraId="6AD0AB54" w14:textId="77777777" w:rsidR="00847045" w:rsidRDefault="00056AD0" w:rsidP="00847045">
      <w:r>
        <w:t>Für den Zugang ist ein Passwort nötig.</w:t>
      </w:r>
      <w:r w:rsidR="00847045">
        <w:t xml:space="preserve"> </w:t>
      </w:r>
    </w:p>
    <w:p w14:paraId="2BFBB86F" w14:textId="64C4BE98" w:rsidR="00847045" w:rsidRPr="00847045" w:rsidRDefault="00847045" w:rsidP="00847045">
      <w:r w:rsidRPr="00847045">
        <w:rPr>
          <w:lang w:val="en-US"/>
        </w:rPr>
        <w:t>1.Link klicken oder QR Code:</w:t>
      </w:r>
    </w:p>
    <w:p w14:paraId="72DF4FBD" w14:textId="77777777" w:rsidR="00847045" w:rsidRPr="00847045" w:rsidRDefault="00847045" w:rsidP="00847045">
      <w:r w:rsidRPr="00847045">
        <w:rPr>
          <w:u w:val="single"/>
          <w:lang w:val="en-US"/>
        </w:rPr>
        <w:t>https://websites.fraunhofer.de/neuvernetzt-netztool/</w:t>
      </w:r>
    </w:p>
    <w:p w14:paraId="7C03088E" w14:textId="77777777" w:rsidR="00847045" w:rsidRPr="00847045" w:rsidRDefault="00847045" w:rsidP="00847045">
      <w:r w:rsidRPr="00847045">
        <w:rPr>
          <w:lang w:val="en-US"/>
        </w:rPr>
        <w:t>2. Einloggen:</w:t>
      </w:r>
      <w:r w:rsidRPr="00847045">
        <w:rPr>
          <w:lang w:val="en-US"/>
        </w:rPr>
        <w:tab/>
      </w:r>
    </w:p>
    <w:p w14:paraId="1B6C3C61" w14:textId="77777777" w:rsidR="00847045" w:rsidRPr="00847045" w:rsidRDefault="00847045" w:rsidP="00847045">
      <w:r w:rsidRPr="00847045">
        <w:rPr>
          <w:lang w:val="en-US"/>
        </w:rPr>
        <w:sym w:font="Wingdings" w:char="F0E0"/>
      </w:r>
      <w:r w:rsidRPr="00847045">
        <w:rPr>
          <w:lang w:val="en-US"/>
        </w:rPr>
        <w:t xml:space="preserve"> Benutzername: workshop</w:t>
      </w:r>
    </w:p>
    <w:p w14:paraId="2FC97F8E" w14:textId="6DFF51C5" w:rsidR="00847045" w:rsidRDefault="00847045" w:rsidP="00056AD0">
      <w:r w:rsidRPr="00847045">
        <w:rPr>
          <w:lang w:val="en-US"/>
        </w:rPr>
        <w:sym w:font="Wingdings" w:char="F0E0"/>
      </w:r>
      <w:r w:rsidRPr="00847045">
        <w:rPr>
          <w:lang w:val="en-US"/>
        </w:rPr>
        <w:t xml:space="preserve"> Pw: NeuVernetzt2025</w:t>
      </w:r>
    </w:p>
    <w:p w14:paraId="0FB5926E" w14:textId="24AD84B9" w:rsidR="00056AD0" w:rsidRDefault="00056AD0" w:rsidP="00056AD0">
      <w:r>
        <w:t xml:space="preserve">Die Zugangsdaten sind in der Präsentation (siehe oben) als eigene Folie enthalten. Ergänzend gibt es einen Handzettel in Powerpoint, auf dem der Zugang zum Tool und die wichtigsten Begriffe (Spickzettel) abgedruckt sind. </w:t>
      </w:r>
    </w:p>
    <w:p w14:paraId="79C1826D" w14:textId="3B875CA2" w:rsidR="00056AD0" w:rsidRDefault="00056AD0" w:rsidP="00A0262B">
      <w:r>
        <w:t>Die Datei 7</w:t>
      </w:r>
      <w:r w:rsidRPr="00787E38">
        <w:t>_</w:t>
      </w:r>
      <w:r>
        <w:t>Spickzettel</w:t>
      </w:r>
      <w:r w:rsidRPr="00787E38">
        <w:t>_</w:t>
      </w:r>
      <w:r>
        <w:t>Netztool_</w:t>
      </w:r>
      <w:r w:rsidRPr="00787E38">
        <w:t>NeuVernetzt</w:t>
      </w:r>
      <w:r>
        <w:t xml:space="preserve"> enthält den Spickzettel </w:t>
      </w:r>
      <w:r w:rsidRPr="00056AD0">
        <w:rPr>
          <w:u w:val="single"/>
        </w:rPr>
        <w:t>und</w:t>
      </w:r>
      <w:r>
        <w:t xml:space="preserve"> die Zugangsdaten. Ausgedruckt in A4 mit Einstellung horizontal, 4 Folien pro Seite und spiegeln an kurzer Kante ergibt die Datei kleine Karten zum Wenden als Handzettel. </w:t>
      </w:r>
    </w:p>
    <w:p w14:paraId="314FF975" w14:textId="600FFC1E" w:rsidR="008A2A10" w:rsidRDefault="00BC7613" w:rsidP="00A0262B">
      <w:r>
        <w:lastRenderedPageBreak/>
        <w:t xml:space="preserve">Das </w:t>
      </w:r>
      <w:r w:rsidR="008A2A10">
        <w:t xml:space="preserve">Tool läuft auch auf mobilen Endgeräten (Android und </w:t>
      </w:r>
      <w:r w:rsidR="00737160">
        <w:t>iOS</w:t>
      </w:r>
      <w:r w:rsidR="008A2A10">
        <w:t xml:space="preserve">) ist aber nicht für die mobile Ansicht optimiert und die Schriftgröße wäre auf dem Handy-Bildschirm sehr klein. </w:t>
      </w:r>
      <w:r w:rsidR="00737160">
        <w:t>Bisherige Erfahrungen mit iPads waren gut.</w:t>
      </w:r>
    </w:p>
    <w:p w14:paraId="21260262" w14:textId="5E00D8B4" w:rsidR="007B680A" w:rsidRDefault="00FE48C9" w:rsidP="00222A5E">
      <w:r>
        <w:t xml:space="preserve">Als Hilfestellung für Lehrkräfte liegt zudem eine pdf Datei </w:t>
      </w:r>
      <w:r w:rsidR="00F3666B">
        <w:t>aller Schritte des Tools ab</w:t>
      </w:r>
      <w:r w:rsidR="005B2FEA">
        <w:t xml:space="preserve">, d.h. der gesamte Text, den die Schüler:innen auf der Website </w:t>
      </w:r>
      <w:r w:rsidR="00145C0C">
        <w:t>nach und nach angezeigt bekommen</w:t>
      </w:r>
      <w:r w:rsidR="005B2FEA">
        <w:t xml:space="preserve">. </w:t>
      </w:r>
    </w:p>
    <w:p w14:paraId="325263CC" w14:textId="77777777" w:rsidR="00707BDB" w:rsidRDefault="00707BDB" w:rsidP="00222A5E"/>
    <w:p w14:paraId="7A5B55E3" w14:textId="55CBC753" w:rsidR="002A1532" w:rsidRDefault="007C2918" w:rsidP="007C2918">
      <w:pPr>
        <w:pStyle w:val="berschrift2"/>
        <w:numPr>
          <w:ilvl w:val="0"/>
          <w:numId w:val="38"/>
        </w:numPr>
      </w:pPr>
      <w:r>
        <w:t>Quiz und Feedback</w:t>
      </w:r>
    </w:p>
    <w:p w14:paraId="737B9422" w14:textId="77777777" w:rsidR="00843CF2" w:rsidRDefault="00843CF2" w:rsidP="00843CF2"/>
    <w:p w14:paraId="711AAD2A" w14:textId="716B66CB" w:rsidR="00843CF2" w:rsidRPr="00843CF2" w:rsidRDefault="00843CF2" w:rsidP="00843CF2">
      <w:r>
        <w:t xml:space="preserve">Die Datei </w:t>
      </w:r>
      <w:r w:rsidR="00F670F1">
        <w:t>9_Feedback</w:t>
      </w:r>
      <w:r w:rsidRPr="00787E38">
        <w:t>_NeuVernetzt</w:t>
      </w:r>
      <w:r>
        <w:t xml:space="preserve"> ent</w:t>
      </w:r>
      <w:r w:rsidR="00F670F1">
        <w:t xml:space="preserve">hält </w:t>
      </w:r>
      <w:r w:rsidR="00DC311A">
        <w:t xml:space="preserve">zwei Folien: einen einfachen Feedback-bogen </w:t>
      </w:r>
      <w:r w:rsidR="00D21529">
        <w:t>zur quantitativen Bewertung und ein Quiz mit 3 Fragen (beides auch in der Präsentation als Folie)</w:t>
      </w:r>
      <w:r>
        <w:t>.</w:t>
      </w:r>
      <w:r w:rsidR="00D21529">
        <w:t xml:space="preserve"> Diese beiden Folien können ebenfalls als „Handzettel“ ausgedruckt werden. </w:t>
      </w:r>
      <w:r>
        <w:t>Ausgedruckt in A4 mit Einstellung horizontal, 4 Folien pro Seite und spiegeln an kurzer Kante ergibt die Datei kleine Karten zum Wenden als Handzettel</w:t>
      </w:r>
      <w:r w:rsidR="00D21529">
        <w:t xml:space="preserve"> (gleiches Prinzip wie beim Spickzettel)</w:t>
      </w:r>
      <w:r>
        <w:t>.</w:t>
      </w:r>
    </w:p>
    <w:p w14:paraId="44BE0470" w14:textId="7FC4D038" w:rsidR="00C8771E" w:rsidRDefault="00C8771E">
      <w:pPr>
        <w:rPr>
          <w:rFonts w:asciiTheme="majorHAnsi" w:eastAsiaTheme="majorEastAsia" w:hAnsiTheme="majorHAnsi" w:cstheme="majorBidi"/>
          <w:b/>
          <w:bCs/>
          <w:caps/>
          <w:spacing w:val="4"/>
          <w:sz w:val="28"/>
          <w:szCs w:val="28"/>
        </w:rPr>
      </w:pPr>
      <w:r>
        <w:br w:type="page"/>
      </w:r>
    </w:p>
    <w:p w14:paraId="6C7D84FB" w14:textId="7F80AEE6" w:rsidR="00EB3F52" w:rsidRDefault="00016EF6" w:rsidP="00016EF6">
      <w:pPr>
        <w:pStyle w:val="berschrift1"/>
      </w:pPr>
      <w:r>
        <w:lastRenderedPageBreak/>
        <w:t xml:space="preserve">Erfahrungsbericht </w:t>
      </w:r>
    </w:p>
    <w:p w14:paraId="10B7E40B" w14:textId="77777777" w:rsidR="00041F3D" w:rsidRDefault="00041F3D" w:rsidP="00041F3D"/>
    <w:p w14:paraId="6C8F6CE7" w14:textId="1BA4D45B" w:rsidR="00FF297C" w:rsidRDefault="00C25477" w:rsidP="00041F3D">
      <w:r>
        <w:t xml:space="preserve">Der </w:t>
      </w:r>
      <w:r w:rsidR="00FF297C">
        <w:t>Erfahrungsbericht</w:t>
      </w:r>
      <w:r>
        <w:t xml:space="preserve"> enthält eine qualitative Beschreibung unserer Erfahrungen und praktische Tipps für die Umsetzung im Unterricht. Außerdem ist eine Auswertung der Feedback-Bö</w:t>
      </w:r>
      <w:r w:rsidR="00673849">
        <w:t xml:space="preserve">gen (siehe oben) enthalten als Orientierung. </w:t>
      </w:r>
    </w:p>
    <w:p w14:paraId="12385600" w14:textId="5513FB8C" w:rsidR="00041F3D" w:rsidRDefault="00A0262B" w:rsidP="00A0262B">
      <w:pPr>
        <w:pStyle w:val="berschrift1"/>
      </w:pPr>
      <w:r>
        <w:t>Nutzungsbedingungen und Verfügbarkeit</w:t>
      </w:r>
    </w:p>
    <w:p w14:paraId="75BE0D86" w14:textId="729DBFDB" w:rsidR="00A0262B" w:rsidRDefault="00A0262B" w:rsidP="00A0262B"/>
    <w:p w14:paraId="541327D0" w14:textId="111D0B10" w:rsidR="00A0262B" w:rsidRDefault="006458EA" w:rsidP="00A0262B">
      <w:r>
        <w:t xml:space="preserve">Alle Materialien </w:t>
      </w:r>
      <w:r w:rsidRPr="006458EA">
        <w:t>sind im Rahmen des Wissenschaftsjahr 2025 – Zukunftsenergie entstanden und wurde</w:t>
      </w:r>
      <w:r w:rsidR="00CF72B2">
        <w:t>n</w:t>
      </w:r>
      <w:r w:rsidRPr="006458EA">
        <w:t xml:space="preserve"> vom</w:t>
      </w:r>
      <w:r w:rsidR="005408DE">
        <w:t xml:space="preserve"> </w:t>
      </w:r>
      <w:r w:rsidR="005408DE" w:rsidRPr="005408DE">
        <w:t>Bundesministerium für Forschung, Technologie und Raumfahrt</w:t>
      </w:r>
      <w:r w:rsidR="005408DE">
        <w:t xml:space="preserve"> (BMFTR) gefördert. </w:t>
      </w:r>
    </w:p>
    <w:p w14:paraId="51F25C2E" w14:textId="391EDC08" w:rsidR="006B408E" w:rsidRPr="00396333" w:rsidRDefault="005408DE">
      <w:r>
        <w:t>Bei Weiterverwendung sind weiterhin die auf dem Material abgebildeten Logos des BMFTR zu verwenden</w:t>
      </w:r>
      <w:r w:rsidR="00B316F1">
        <w:t xml:space="preserve">. </w:t>
      </w:r>
      <w:r w:rsidR="00EF6E6E">
        <w:t>Bestimmungen zu der Verwendung der Logos und den Schutzrechten finden sich auch auf der Webseite des BMFTR:</w:t>
      </w:r>
      <w:r w:rsidR="006D2609">
        <w:t xml:space="preserve"> </w:t>
      </w:r>
      <w:hyperlink r:id="rId14" w:history="1">
        <w:r w:rsidR="006D2609" w:rsidRPr="00344839">
          <w:rPr>
            <w:rStyle w:val="Hyperlink"/>
            <w:rFonts w:asciiTheme="minorHAnsi" w:hAnsiTheme="minorHAnsi"/>
          </w:rPr>
          <w:t>https://www.bmftr.bund.de/</w:t>
        </w:r>
      </w:hyperlink>
      <w:r w:rsidR="006D2609">
        <w:t xml:space="preserve"> </w:t>
      </w:r>
    </w:p>
    <w:sectPr w:rsidR="006B408E" w:rsidRPr="00396333" w:rsidSect="00E76B06">
      <w:headerReference w:type="default" r:id="rId15"/>
      <w:pgSz w:w="11906" w:h="16838" w:code="9"/>
      <w:pgMar w:top="720" w:right="720" w:bottom="720" w:left="720" w:header="1304" w:footer="42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5200AC" w14:textId="77777777" w:rsidR="00247743" w:rsidRDefault="00247743" w:rsidP="00232EA7">
      <w:pPr>
        <w:spacing w:line="240" w:lineRule="auto"/>
      </w:pPr>
      <w:r>
        <w:separator/>
      </w:r>
    </w:p>
  </w:endnote>
  <w:endnote w:type="continuationSeparator" w:id="0">
    <w:p w14:paraId="5F11AA8C" w14:textId="77777777" w:rsidR="00247743" w:rsidRDefault="00247743" w:rsidP="00232EA7">
      <w:pPr>
        <w:spacing w:line="240" w:lineRule="auto"/>
      </w:pPr>
      <w:r>
        <w:continuationSeparator/>
      </w:r>
    </w:p>
  </w:endnote>
  <w:endnote w:type="continuationNotice" w:id="1">
    <w:p w14:paraId="026995C5" w14:textId="77777777" w:rsidR="00247743" w:rsidRDefault="0024774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rutiger LT Com 55 Roman">
    <w:panose1 w:val="020B0503030504020204"/>
    <w:charset w:val="00"/>
    <w:family w:val="swiss"/>
    <w:pitch w:val="variable"/>
    <w:sig w:usb0="800000AF" w:usb1="5000204A" w:usb2="00000000" w:usb3="00000000" w:csb0="0000009B"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Frutiger 45 Light">
    <w:panose1 w:val="020B0500000000000000"/>
    <w:charset w:val="00"/>
    <w:family w:val="swiss"/>
    <w:pitch w:val="variable"/>
    <w:sig w:usb0="80000027"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566146" w14:textId="77777777" w:rsidR="00247743" w:rsidRDefault="00247743" w:rsidP="00232EA7">
      <w:pPr>
        <w:spacing w:line="240" w:lineRule="auto"/>
      </w:pPr>
      <w:r>
        <w:separator/>
      </w:r>
    </w:p>
  </w:footnote>
  <w:footnote w:type="continuationSeparator" w:id="0">
    <w:p w14:paraId="35B83421" w14:textId="77777777" w:rsidR="00247743" w:rsidRDefault="00247743" w:rsidP="00232EA7">
      <w:pPr>
        <w:spacing w:line="240" w:lineRule="auto"/>
      </w:pPr>
      <w:r>
        <w:continuationSeparator/>
      </w:r>
    </w:p>
  </w:footnote>
  <w:footnote w:type="continuationNotice" w:id="1">
    <w:p w14:paraId="08B3D8C4" w14:textId="77777777" w:rsidR="00247743" w:rsidRDefault="0024774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64D150" w14:textId="77777777" w:rsidR="00232EA7" w:rsidRDefault="009D51E3" w:rsidP="00A904F4">
    <w:pPr>
      <w:pStyle w:val="Kopfzeile"/>
      <w:jc w:val="center"/>
    </w:pPr>
    <w:r>
      <w:rPr>
        <w:rStyle w:val="Seitenzahl"/>
      </w:rPr>
      <w:fldChar w:fldCharType="begin"/>
    </w:r>
    <w:r>
      <w:rPr>
        <w:rStyle w:val="Seitenzahl"/>
      </w:rPr>
      <w:instrText xml:space="preserve"> PAGE </w:instrText>
    </w:r>
    <w:r>
      <w:rPr>
        <w:rStyle w:val="Seitenzahl"/>
      </w:rPr>
      <w:fldChar w:fldCharType="separate"/>
    </w:r>
    <w:r w:rsidR="00345F41">
      <w:rPr>
        <w:rStyle w:val="Seitenzahl"/>
        <w:noProof/>
      </w:rPr>
      <w:t>1</w:t>
    </w:r>
    <w:r>
      <w:rPr>
        <w:rStyle w:val="Seitenzahl"/>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45A87"/>
    <w:multiLevelType w:val="hybridMultilevel"/>
    <w:tmpl w:val="CCF0B89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4642E74"/>
    <w:multiLevelType w:val="hybridMultilevel"/>
    <w:tmpl w:val="063A263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6760ACA"/>
    <w:multiLevelType w:val="hybridMultilevel"/>
    <w:tmpl w:val="3C40C6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B550077"/>
    <w:multiLevelType w:val="hybridMultilevel"/>
    <w:tmpl w:val="72D01E20"/>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B9B6F12"/>
    <w:multiLevelType w:val="hybridMultilevel"/>
    <w:tmpl w:val="8218784E"/>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0BE91505"/>
    <w:multiLevelType w:val="multilevel"/>
    <w:tmpl w:val="434083D8"/>
    <w:styleLink w:val="StandardNummerierungenListe"/>
    <w:lvl w:ilvl="0">
      <w:start w:val="1"/>
      <w:numFmt w:val="decimal"/>
      <w:pStyle w:val="Standardnummer"/>
      <w:lvlText w:val="%1."/>
      <w:lvlJc w:val="left"/>
      <w:pPr>
        <w:tabs>
          <w:tab w:val="num" w:pos="567"/>
        </w:tabs>
        <w:ind w:left="567" w:hanging="567"/>
      </w:pPr>
      <w:rPr>
        <w:rFonts w:ascii="Arial" w:hAnsi="Arial" w:hint="default"/>
        <w:sz w:val="22"/>
        <w:szCs w:val="22"/>
      </w:rPr>
    </w:lvl>
    <w:lvl w:ilvl="1">
      <w:start w:val="1"/>
      <w:numFmt w:val="none"/>
      <w:pStyle w:val="Standardnummer1ohne"/>
      <w:lvlText w:val="%2"/>
      <w:lvlJc w:val="left"/>
      <w:pPr>
        <w:tabs>
          <w:tab w:val="num" w:pos="567"/>
        </w:tabs>
        <w:ind w:left="567" w:firstLine="0"/>
      </w:pPr>
      <w:rPr>
        <w:rFonts w:hint="default"/>
      </w:rPr>
    </w:lvl>
    <w:lvl w:ilvl="2">
      <w:start w:val="1"/>
      <w:numFmt w:val="bullet"/>
      <w:pStyle w:val="Standardnummer2"/>
      <w:lvlText w:val=""/>
      <w:lvlJc w:val="left"/>
      <w:pPr>
        <w:tabs>
          <w:tab w:val="num" w:pos="851"/>
        </w:tabs>
        <w:ind w:left="851" w:hanging="284"/>
      </w:pPr>
      <w:rPr>
        <w:rFonts w:ascii="Symbol" w:hAnsi="Symbol" w:hint="default"/>
        <w:sz w:val="22"/>
        <w:szCs w:val="22"/>
      </w:rPr>
    </w:lvl>
    <w:lvl w:ilvl="3">
      <w:start w:val="1"/>
      <w:numFmt w:val="none"/>
      <w:pStyle w:val="Standardnummer2ohne"/>
      <w:lvlText w:val=""/>
      <w:lvlJc w:val="left"/>
      <w:pPr>
        <w:tabs>
          <w:tab w:val="num" w:pos="851"/>
        </w:tabs>
        <w:ind w:left="851" w:firstLine="0"/>
      </w:pPr>
      <w:rPr>
        <w:rFonts w:hint="default"/>
      </w:rPr>
    </w:lvl>
    <w:lvl w:ilvl="4">
      <w:start w:val="1"/>
      <w:numFmt w:val="bullet"/>
      <w:pStyle w:val="Standardnummer3"/>
      <w:lvlText w:val=""/>
      <w:lvlJc w:val="left"/>
      <w:pPr>
        <w:tabs>
          <w:tab w:val="num" w:pos="1134"/>
        </w:tabs>
        <w:ind w:left="1134" w:hanging="283"/>
      </w:pPr>
      <w:rPr>
        <w:rFonts w:ascii="Symbol" w:hAnsi="Symbol" w:hint="default"/>
        <w:sz w:val="22"/>
        <w:szCs w:val="22"/>
      </w:rPr>
    </w:lvl>
    <w:lvl w:ilvl="5">
      <w:start w:val="1"/>
      <w:numFmt w:val="none"/>
      <w:pStyle w:val="Standardnummer3ohne"/>
      <w:lvlText w:val=""/>
      <w:lvlJc w:val="left"/>
      <w:pPr>
        <w:tabs>
          <w:tab w:val="num" w:pos="1134"/>
        </w:tabs>
        <w:ind w:left="1134" w:firstLine="0"/>
      </w:pPr>
      <w:rPr>
        <w:rFonts w:hint="default"/>
      </w:rPr>
    </w:lvl>
    <w:lvl w:ilvl="6">
      <w:start w:val="1"/>
      <w:numFmt w:val="bullet"/>
      <w:pStyle w:val="Standardnummer4"/>
      <w:lvlText w:val="-"/>
      <w:lvlJc w:val="left"/>
      <w:pPr>
        <w:tabs>
          <w:tab w:val="num" w:pos="1418"/>
        </w:tabs>
        <w:ind w:left="1418" w:hanging="284"/>
      </w:pPr>
      <w:rPr>
        <w:rFonts w:ascii="Times New Roman" w:hAnsi="Times New Roman" w:cs="Times New Roman" w:hint="default"/>
        <w:sz w:val="20"/>
        <w:szCs w:val="20"/>
      </w:rPr>
    </w:lvl>
    <w:lvl w:ilvl="7">
      <w:start w:val="1"/>
      <w:numFmt w:val="none"/>
      <w:pStyle w:val="Standardnummer4ohne"/>
      <w:lvlText w:val="%8"/>
      <w:lvlJc w:val="left"/>
      <w:pPr>
        <w:tabs>
          <w:tab w:val="num" w:pos="1418"/>
        </w:tabs>
        <w:ind w:left="1418" w:firstLine="0"/>
      </w:pPr>
      <w:rPr>
        <w:rFonts w:hint="default"/>
      </w:rPr>
    </w:lvl>
    <w:lvl w:ilvl="8">
      <w:start w:val="1"/>
      <w:numFmt w:val="bullet"/>
      <w:lvlText w:val="·"/>
      <w:lvlJc w:val="left"/>
      <w:pPr>
        <w:tabs>
          <w:tab w:val="num" w:pos="1701"/>
        </w:tabs>
        <w:ind w:left="1701" w:hanging="283"/>
      </w:pPr>
      <w:rPr>
        <w:rFonts w:ascii="Arial" w:hAnsi="Arial" w:hint="default"/>
      </w:rPr>
    </w:lvl>
  </w:abstractNum>
  <w:abstractNum w:abstractNumId="6" w15:restartNumberingAfterBreak="0">
    <w:nsid w:val="0C792251"/>
    <w:multiLevelType w:val="hybridMultilevel"/>
    <w:tmpl w:val="659478EA"/>
    <w:lvl w:ilvl="0" w:tplc="3D1CAEA4">
      <w:numFmt w:val="bullet"/>
      <w:lvlText w:val="-"/>
      <w:lvlJc w:val="left"/>
      <w:pPr>
        <w:ind w:left="720" w:hanging="360"/>
      </w:pPr>
      <w:rPr>
        <w:rFonts w:ascii="Frutiger LT Com 55 Roman" w:eastAsiaTheme="minorEastAsia" w:hAnsi="Frutiger LT Com 55 Roman" w:cstheme="minorBid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FD22B45"/>
    <w:multiLevelType w:val="hybridMultilevel"/>
    <w:tmpl w:val="EC7268F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14EA19B2"/>
    <w:multiLevelType w:val="hybridMultilevel"/>
    <w:tmpl w:val="0D4A326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16021126"/>
    <w:multiLevelType w:val="hybridMultilevel"/>
    <w:tmpl w:val="9528CB7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161B48B4"/>
    <w:multiLevelType w:val="hybridMultilevel"/>
    <w:tmpl w:val="49B8A28C"/>
    <w:lvl w:ilvl="0" w:tplc="3D1CAEA4">
      <w:start w:val="2"/>
      <w:numFmt w:val="bullet"/>
      <w:lvlText w:val="-"/>
      <w:lvlJc w:val="left"/>
      <w:pPr>
        <w:ind w:left="720" w:hanging="360"/>
      </w:pPr>
      <w:rPr>
        <w:rFonts w:ascii="Frutiger LT Com 55 Roman" w:eastAsiaTheme="minorEastAsia" w:hAnsi="Frutiger LT Com 55 Roman"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7472D6C"/>
    <w:multiLevelType w:val="hybridMultilevel"/>
    <w:tmpl w:val="9B7A10EC"/>
    <w:lvl w:ilvl="0" w:tplc="0407000F">
      <w:start w:val="1"/>
      <w:numFmt w:val="decimal"/>
      <w:lvlText w:val="%1."/>
      <w:lvlJc w:val="left"/>
      <w:pPr>
        <w:ind w:left="720" w:hanging="360"/>
      </w:pPr>
      <w:rPr>
        <w:rFonts w:hint="default"/>
        <w:b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19B5698C"/>
    <w:multiLevelType w:val="multilevel"/>
    <w:tmpl w:val="D43A58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F751480"/>
    <w:multiLevelType w:val="hybridMultilevel"/>
    <w:tmpl w:val="21A2BC26"/>
    <w:lvl w:ilvl="0" w:tplc="0EC61D5E">
      <w:start w:val="1"/>
      <w:numFmt w:val="bullet"/>
      <w:lvlText w:val=""/>
      <w:lvlJc w:val="left"/>
      <w:pPr>
        <w:ind w:left="720" w:hanging="360"/>
      </w:pPr>
      <w:rPr>
        <w:rFonts w:ascii="Wingdings" w:eastAsiaTheme="minorEastAsia"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D5F4FEB"/>
    <w:multiLevelType w:val="hybridMultilevel"/>
    <w:tmpl w:val="5FEC4514"/>
    <w:lvl w:ilvl="0" w:tplc="04070001">
      <w:start w:val="1"/>
      <w:numFmt w:val="bullet"/>
      <w:lvlText w:val=""/>
      <w:lvlJc w:val="left"/>
      <w:pPr>
        <w:ind w:left="360" w:hanging="360"/>
      </w:pPr>
      <w:rPr>
        <w:rFonts w:ascii="Symbol" w:hAnsi="Symbol" w:hint="default"/>
      </w:rPr>
    </w:lvl>
    <w:lvl w:ilvl="1" w:tplc="55F03930">
      <w:start w:val="1"/>
      <w:numFmt w:val="bullet"/>
      <w:lvlText w:val=""/>
      <w:lvlJc w:val="left"/>
      <w:pPr>
        <w:ind w:left="1080" w:hanging="360"/>
      </w:pPr>
      <w:rPr>
        <w:rFonts w:ascii="Wingdings" w:eastAsiaTheme="minorEastAsia" w:hAnsi="Wingdings" w:cstheme="minorBidi" w:hint="default"/>
        <w:sz w:val="16"/>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2F40748D"/>
    <w:multiLevelType w:val="hybridMultilevel"/>
    <w:tmpl w:val="F56A970E"/>
    <w:lvl w:ilvl="0" w:tplc="3D1CAEA4">
      <w:numFmt w:val="bullet"/>
      <w:lvlText w:val="-"/>
      <w:lvlJc w:val="left"/>
      <w:pPr>
        <w:ind w:left="720" w:hanging="360"/>
      </w:pPr>
      <w:rPr>
        <w:rFonts w:ascii="Frutiger LT Com 55 Roman" w:eastAsiaTheme="minorEastAsia" w:hAnsi="Frutiger LT Com 55 Roman" w:cstheme="minorBidi" w:hint="default"/>
      </w:rPr>
    </w:lvl>
    <w:lvl w:ilvl="1" w:tplc="55F03930">
      <w:start w:val="1"/>
      <w:numFmt w:val="bullet"/>
      <w:lvlText w:val=""/>
      <w:lvlJc w:val="left"/>
      <w:pPr>
        <w:ind w:left="1080" w:hanging="360"/>
      </w:pPr>
      <w:rPr>
        <w:rFonts w:ascii="Wingdings" w:eastAsiaTheme="minorEastAsia" w:hAnsi="Wingdings" w:cstheme="minorBidi" w:hint="default"/>
        <w:sz w:val="16"/>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04B6A19"/>
    <w:multiLevelType w:val="hybridMultilevel"/>
    <w:tmpl w:val="2D1A95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33A20347"/>
    <w:multiLevelType w:val="hybridMultilevel"/>
    <w:tmpl w:val="EC9A77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5216F35"/>
    <w:multiLevelType w:val="hybridMultilevel"/>
    <w:tmpl w:val="D1924584"/>
    <w:lvl w:ilvl="0" w:tplc="49361026">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80847B7"/>
    <w:multiLevelType w:val="multilevel"/>
    <w:tmpl w:val="DD4A129C"/>
    <w:styleLink w:val="TabEinzuegeListe"/>
    <w:lvl w:ilvl="0">
      <w:start w:val="1"/>
      <w:numFmt w:val="bullet"/>
      <w:pStyle w:val="TabE1Standardeinzug"/>
      <w:lvlText w:val=""/>
      <w:lvlJc w:val="left"/>
      <w:pPr>
        <w:tabs>
          <w:tab w:val="num" w:pos="170"/>
        </w:tabs>
        <w:ind w:left="170" w:hanging="170"/>
      </w:pPr>
      <w:rPr>
        <w:rFonts w:ascii="Symbol" w:hAnsi="Symbol" w:hint="default"/>
        <w:sz w:val="20"/>
        <w:szCs w:val="20"/>
      </w:rPr>
    </w:lvl>
    <w:lvl w:ilvl="1">
      <w:start w:val="1"/>
      <w:numFmt w:val="none"/>
      <w:pStyle w:val="TabE1oStandardeinzug"/>
      <w:lvlText w:val=""/>
      <w:lvlJc w:val="left"/>
      <w:pPr>
        <w:tabs>
          <w:tab w:val="num" w:pos="170"/>
        </w:tabs>
        <w:ind w:left="170" w:firstLine="0"/>
      </w:pPr>
      <w:rPr>
        <w:rFonts w:hint="default"/>
      </w:rPr>
    </w:lvl>
    <w:lvl w:ilvl="2">
      <w:start w:val="1"/>
      <w:numFmt w:val="bullet"/>
      <w:pStyle w:val="TabE2Standardeinzug"/>
      <w:lvlText w:val=""/>
      <w:lvlJc w:val="left"/>
      <w:pPr>
        <w:tabs>
          <w:tab w:val="num" w:pos="340"/>
        </w:tabs>
        <w:ind w:left="340" w:hanging="170"/>
      </w:pPr>
      <w:rPr>
        <w:rFonts w:ascii="Symbol" w:hAnsi="Symbol" w:hint="default"/>
      </w:rPr>
    </w:lvl>
    <w:lvl w:ilvl="3">
      <w:start w:val="1"/>
      <w:numFmt w:val="none"/>
      <w:pStyle w:val="TabE2oStandardeinzug"/>
      <w:lvlText w:val=""/>
      <w:lvlJc w:val="left"/>
      <w:pPr>
        <w:tabs>
          <w:tab w:val="num" w:pos="340"/>
        </w:tabs>
        <w:ind w:left="340" w:firstLine="0"/>
      </w:pPr>
      <w:rPr>
        <w:rFonts w:hint="default"/>
      </w:rPr>
    </w:lvl>
    <w:lvl w:ilvl="4">
      <w:start w:val="1"/>
      <w:numFmt w:val="bullet"/>
      <w:pStyle w:val="TabE3Standardeinzug"/>
      <w:lvlText w:val="-"/>
      <w:lvlJc w:val="left"/>
      <w:pPr>
        <w:tabs>
          <w:tab w:val="num" w:pos="510"/>
        </w:tabs>
        <w:ind w:left="510" w:hanging="170"/>
      </w:pPr>
      <w:rPr>
        <w:rFonts w:ascii="Arial" w:hAnsi="Arial" w:hint="default"/>
      </w:rPr>
    </w:lvl>
    <w:lvl w:ilvl="5">
      <w:start w:val="1"/>
      <w:numFmt w:val="none"/>
      <w:pStyle w:val="TabE3oStandardeinzug"/>
      <w:lvlText w:val=""/>
      <w:lvlJc w:val="left"/>
      <w:pPr>
        <w:tabs>
          <w:tab w:val="num" w:pos="510"/>
        </w:tabs>
        <w:ind w:left="510" w:firstLine="0"/>
      </w:pPr>
      <w:rPr>
        <w:rFonts w:hint="default"/>
      </w:rPr>
    </w:lvl>
    <w:lvl w:ilvl="6">
      <w:start w:val="1"/>
      <w:numFmt w:val="none"/>
      <w:lvlText w:val=""/>
      <w:lvlJc w:val="left"/>
      <w:pPr>
        <w:tabs>
          <w:tab w:val="num" w:pos="510"/>
        </w:tabs>
        <w:ind w:left="510" w:firstLine="0"/>
      </w:pPr>
      <w:rPr>
        <w:rFonts w:ascii="Arial" w:hAnsi="Arial" w:hint="default"/>
        <w:sz w:val="20"/>
        <w:szCs w:val="20"/>
      </w:rPr>
    </w:lvl>
    <w:lvl w:ilvl="7">
      <w:start w:val="1"/>
      <w:numFmt w:val="none"/>
      <w:lvlText w:val=""/>
      <w:lvlJc w:val="left"/>
      <w:pPr>
        <w:tabs>
          <w:tab w:val="num" w:pos="510"/>
        </w:tabs>
        <w:ind w:left="510" w:firstLine="0"/>
      </w:pPr>
      <w:rPr>
        <w:rFonts w:hint="default"/>
      </w:rPr>
    </w:lvl>
    <w:lvl w:ilvl="8">
      <w:start w:val="1"/>
      <w:numFmt w:val="none"/>
      <w:lvlText w:val=""/>
      <w:lvlJc w:val="left"/>
      <w:pPr>
        <w:tabs>
          <w:tab w:val="num" w:pos="510"/>
        </w:tabs>
        <w:ind w:left="510" w:firstLine="0"/>
      </w:pPr>
      <w:rPr>
        <w:rFonts w:hint="default"/>
      </w:rPr>
    </w:lvl>
  </w:abstractNum>
  <w:abstractNum w:abstractNumId="20" w15:restartNumberingAfterBreak="0">
    <w:nsid w:val="393E366D"/>
    <w:multiLevelType w:val="hybridMultilevel"/>
    <w:tmpl w:val="DF8A50F0"/>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3D0A7B47"/>
    <w:multiLevelType w:val="hybridMultilevel"/>
    <w:tmpl w:val="5402276A"/>
    <w:lvl w:ilvl="0" w:tplc="55F03930">
      <w:start w:val="1"/>
      <w:numFmt w:val="bullet"/>
      <w:lvlText w:val=""/>
      <w:lvlJc w:val="left"/>
      <w:pPr>
        <w:ind w:left="720" w:hanging="360"/>
      </w:pPr>
      <w:rPr>
        <w:rFonts w:ascii="Wingdings" w:eastAsiaTheme="minorEastAsia" w:hAnsi="Wingdings" w:cstheme="minorBidi" w:hint="default"/>
        <w:sz w:val="16"/>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0CB34C4"/>
    <w:multiLevelType w:val="multilevel"/>
    <w:tmpl w:val="3194639A"/>
    <w:lvl w:ilvl="0">
      <w:start w:val="1"/>
      <w:numFmt w:val="decimal"/>
      <w:lvlText w:val="%1."/>
      <w:lvlJc w:val="left"/>
      <w:pPr>
        <w:ind w:left="720" w:hanging="360"/>
      </w:pPr>
    </w:lvl>
    <w:lvl w:ilvl="1">
      <w:start w:val="1"/>
      <w:numFmt w:val="bullet"/>
      <w:lvlText w:val=""/>
      <w:lvlJc w:val="left"/>
      <w:pPr>
        <w:ind w:left="1440" w:hanging="360"/>
      </w:pPr>
      <w:rPr>
        <w:rFonts w:ascii="Symbol" w:hAnsi="Symbol" w:hint="default"/>
      </w:r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3" w15:restartNumberingAfterBreak="0">
    <w:nsid w:val="43FF542B"/>
    <w:multiLevelType w:val="hybridMultilevel"/>
    <w:tmpl w:val="D1924584"/>
    <w:lvl w:ilvl="0" w:tplc="FFFFFFFF">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64A5729"/>
    <w:multiLevelType w:val="multilevel"/>
    <w:tmpl w:val="8DB4BF6A"/>
    <w:styleLink w:val="StandardEinzuegeListe"/>
    <w:lvl w:ilvl="0">
      <w:start w:val="1"/>
      <w:numFmt w:val="bullet"/>
      <w:pStyle w:val="Standardeinzug"/>
      <w:lvlText w:val=""/>
      <w:lvlJc w:val="left"/>
      <w:pPr>
        <w:tabs>
          <w:tab w:val="num" w:pos="284"/>
        </w:tabs>
        <w:ind w:left="284" w:hanging="284"/>
      </w:pPr>
      <w:rPr>
        <w:rFonts w:ascii="Symbol" w:hAnsi="Symbol" w:hint="default"/>
        <w:sz w:val="22"/>
        <w:szCs w:val="22"/>
      </w:rPr>
    </w:lvl>
    <w:lvl w:ilvl="1">
      <w:start w:val="1"/>
      <w:numFmt w:val="none"/>
      <w:pStyle w:val="Standardeinzug1ohne"/>
      <w:lvlText w:val=""/>
      <w:lvlJc w:val="left"/>
      <w:pPr>
        <w:tabs>
          <w:tab w:val="num" w:pos="284"/>
        </w:tabs>
        <w:ind w:left="284" w:firstLine="0"/>
      </w:pPr>
      <w:rPr>
        <w:rFonts w:hint="default"/>
      </w:rPr>
    </w:lvl>
    <w:lvl w:ilvl="2">
      <w:start w:val="1"/>
      <w:numFmt w:val="bullet"/>
      <w:pStyle w:val="Standardeinzug2"/>
      <w:lvlText w:val=""/>
      <w:lvlJc w:val="left"/>
      <w:pPr>
        <w:tabs>
          <w:tab w:val="num" w:pos="567"/>
        </w:tabs>
        <w:ind w:left="567" w:hanging="283"/>
      </w:pPr>
      <w:rPr>
        <w:rFonts w:ascii="Symbol" w:hAnsi="Symbol" w:hint="default"/>
        <w:sz w:val="22"/>
        <w:szCs w:val="22"/>
      </w:rPr>
    </w:lvl>
    <w:lvl w:ilvl="3">
      <w:start w:val="1"/>
      <w:numFmt w:val="none"/>
      <w:pStyle w:val="Standardeinzug2ohne"/>
      <w:lvlText w:val=""/>
      <w:lvlJc w:val="left"/>
      <w:pPr>
        <w:tabs>
          <w:tab w:val="num" w:pos="567"/>
        </w:tabs>
        <w:ind w:left="567" w:firstLine="0"/>
      </w:pPr>
      <w:rPr>
        <w:rFonts w:hint="default"/>
      </w:rPr>
    </w:lvl>
    <w:lvl w:ilvl="4">
      <w:start w:val="1"/>
      <w:numFmt w:val="bullet"/>
      <w:pStyle w:val="Standardeinzug3"/>
      <w:lvlText w:val="-"/>
      <w:lvlJc w:val="left"/>
      <w:pPr>
        <w:tabs>
          <w:tab w:val="num" w:pos="851"/>
        </w:tabs>
        <w:ind w:left="851" w:hanging="284"/>
      </w:pPr>
      <w:rPr>
        <w:rFonts w:ascii="Arial" w:hAnsi="Arial" w:hint="default"/>
        <w:sz w:val="22"/>
      </w:rPr>
    </w:lvl>
    <w:lvl w:ilvl="5">
      <w:start w:val="1"/>
      <w:numFmt w:val="none"/>
      <w:pStyle w:val="Standardeinzug3ohne"/>
      <w:lvlText w:val=""/>
      <w:lvlJc w:val="left"/>
      <w:pPr>
        <w:tabs>
          <w:tab w:val="num" w:pos="851"/>
        </w:tabs>
        <w:ind w:left="851" w:firstLine="0"/>
      </w:pPr>
      <w:rPr>
        <w:rFonts w:hint="default"/>
      </w:rPr>
    </w:lvl>
    <w:lvl w:ilvl="6">
      <w:start w:val="1"/>
      <w:numFmt w:val="none"/>
      <w:lvlText w:val=""/>
      <w:lvlJc w:val="left"/>
      <w:pPr>
        <w:tabs>
          <w:tab w:val="num" w:pos="851"/>
        </w:tabs>
        <w:ind w:left="851" w:firstLine="0"/>
      </w:pPr>
      <w:rPr>
        <w:rFonts w:ascii="Arial" w:hAnsi="Arial" w:hint="default"/>
        <w:sz w:val="20"/>
        <w:szCs w:val="20"/>
      </w:rPr>
    </w:lvl>
    <w:lvl w:ilvl="7">
      <w:start w:val="1"/>
      <w:numFmt w:val="none"/>
      <w:lvlText w:val=""/>
      <w:lvlJc w:val="left"/>
      <w:pPr>
        <w:tabs>
          <w:tab w:val="num" w:pos="851"/>
        </w:tabs>
        <w:ind w:left="851" w:firstLine="0"/>
      </w:pPr>
      <w:rPr>
        <w:rFonts w:hint="default"/>
      </w:rPr>
    </w:lvl>
    <w:lvl w:ilvl="8">
      <w:start w:val="1"/>
      <w:numFmt w:val="none"/>
      <w:lvlText w:val=""/>
      <w:lvlJc w:val="left"/>
      <w:pPr>
        <w:tabs>
          <w:tab w:val="num" w:pos="851"/>
        </w:tabs>
        <w:ind w:left="851" w:firstLine="0"/>
      </w:pPr>
      <w:rPr>
        <w:rFonts w:hint="default"/>
      </w:rPr>
    </w:lvl>
  </w:abstractNum>
  <w:abstractNum w:abstractNumId="25" w15:restartNumberingAfterBreak="0">
    <w:nsid w:val="4BFC58EB"/>
    <w:multiLevelType w:val="hybridMultilevel"/>
    <w:tmpl w:val="060E8B0A"/>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505477FB"/>
    <w:multiLevelType w:val="hybridMultilevel"/>
    <w:tmpl w:val="B48E2310"/>
    <w:lvl w:ilvl="0" w:tplc="405A3780">
      <w:start w:val="1"/>
      <w:numFmt w:val="decimal"/>
      <w:lvlText w:val="%1."/>
      <w:lvlJc w:val="left"/>
      <w:pPr>
        <w:ind w:left="720" w:hanging="360"/>
      </w:pPr>
      <w:rPr>
        <w:rFonts w:asciiTheme="majorHAnsi" w:eastAsiaTheme="majorEastAsia" w:hAnsiTheme="majorHAnsi" w:cstheme="majorBidi" w:hint="default"/>
        <w:b/>
        <w:sz w:val="28"/>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598B7E38"/>
    <w:multiLevelType w:val="hybridMultilevel"/>
    <w:tmpl w:val="B262C55E"/>
    <w:lvl w:ilvl="0" w:tplc="2E9C8188">
      <w:start w:val="2"/>
      <w:numFmt w:val="bullet"/>
      <w:lvlText w:val=""/>
      <w:lvlJc w:val="left"/>
      <w:pPr>
        <w:ind w:left="1070" w:hanging="360"/>
      </w:pPr>
      <w:rPr>
        <w:rFonts w:ascii="Wingdings" w:eastAsiaTheme="minorEastAsia" w:hAnsi="Wingdings" w:cstheme="minorBidi" w:hint="default"/>
      </w:rPr>
    </w:lvl>
    <w:lvl w:ilvl="1" w:tplc="04070003" w:tentative="1">
      <w:start w:val="1"/>
      <w:numFmt w:val="bullet"/>
      <w:lvlText w:val="o"/>
      <w:lvlJc w:val="left"/>
      <w:pPr>
        <w:ind w:left="1790" w:hanging="360"/>
      </w:pPr>
      <w:rPr>
        <w:rFonts w:ascii="Courier New" w:hAnsi="Courier New" w:cs="Courier New" w:hint="default"/>
      </w:rPr>
    </w:lvl>
    <w:lvl w:ilvl="2" w:tplc="04070005" w:tentative="1">
      <w:start w:val="1"/>
      <w:numFmt w:val="bullet"/>
      <w:lvlText w:val=""/>
      <w:lvlJc w:val="left"/>
      <w:pPr>
        <w:ind w:left="2510" w:hanging="360"/>
      </w:pPr>
      <w:rPr>
        <w:rFonts w:ascii="Wingdings" w:hAnsi="Wingdings" w:hint="default"/>
      </w:rPr>
    </w:lvl>
    <w:lvl w:ilvl="3" w:tplc="04070001" w:tentative="1">
      <w:start w:val="1"/>
      <w:numFmt w:val="bullet"/>
      <w:lvlText w:val=""/>
      <w:lvlJc w:val="left"/>
      <w:pPr>
        <w:ind w:left="3230" w:hanging="360"/>
      </w:pPr>
      <w:rPr>
        <w:rFonts w:ascii="Symbol" w:hAnsi="Symbol" w:hint="default"/>
      </w:rPr>
    </w:lvl>
    <w:lvl w:ilvl="4" w:tplc="04070003" w:tentative="1">
      <w:start w:val="1"/>
      <w:numFmt w:val="bullet"/>
      <w:lvlText w:val="o"/>
      <w:lvlJc w:val="left"/>
      <w:pPr>
        <w:ind w:left="3950" w:hanging="360"/>
      </w:pPr>
      <w:rPr>
        <w:rFonts w:ascii="Courier New" w:hAnsi="Courier New" w:cs="Courier New" w:hint="default"/>
      </w:rPr>
    </w:lvl>
    <w:lvl w:ilvl="5" w:tplc="04070005" w:tentative="1">
      <w:start w:val="1"/>
      <w:numFmt w:val="bullet"/>
      <w:lvlText w:val=""/>
      <w:lvlJc w:val="left"/>
      <w:pPr>
        <w:ind w:left="4670" w:hanging="360"/>
      </w:pPr>
      <w:rPr>
        <w:rFonts w:ascii="Wingdings" w:hAnsi="Wingdings" w:hint="default"/>
      </w:rPr>
    </w:lvl>
    <w:lvl w:ilvl="6" w:tplc="04070001" w:tentative="1">
      <w:start w:val="1"/>
      <w:numFmt w:val="bullet"/>
      <w:lvlText w:val=""/>
      <w:lvlJc w:val="left"/>
      <w:pPr>
        <w:ind w:left="5390" w:hanging="360"/>
      </w:pPr>
      <w:rPr>
        <w:rFonts w:ascii="Symbol" w:hAnsi="Symbol" w:hint="default"/>
      </w:rPr>
    </w:lvl>
    <w:lvl w:ilvl="7" w:tplc="04070003" w:tentative="1">
      <w:start w:val="1"/>
      <w:numFmt w:val="bullet"/>
      <w:lvlText w:val="o"/>
      <w:lvlJc w:val="left"/>
      <w:pPr>
        <w:ind w:left="6110" w:hanging="360"/>
      </w:pPr>
      <w:rPr>
        <w:rFonts w:ascii="Courier New" w:hAnsi="Courier New" w:cs="Courier New" w:hint="default"/>
      </w:rPr>
    </w:lvl>
    <w:lvl w:ilvl="8" w:tplc="04070005" w:tentative="1">
      <w:start w:val="1"/>
      <w:numFmt w:val="bullet"/>
      <w:lvlText w:val=""/>
      <w:lvlJc w:val="left"/>
      <w:pPr>
        <w:ind w:left="6830" w:hanging="360"/>
      </w:pPr>
      <w:rPr>
        <w:rFonts w:ascii="Wingdings" w:hAnsi="Wingdings" w:hint="default"/>
      </w:rPr>
    </w:lvl>
  </w:abstractNum>
  <w:abstractNum w:abstractNumId="28" w15:restartNumberingAfterBreak="0">
    <w:nsid w:val="5B982154"/>
    <w:multiLevelType w:val="multilevel"/>
    <w:tmpl w:val="0D34FB8E"/>
    <w:styleLink w:val="berschriftenliste"/>
    <w:lvl w:ilvl="0">
      <w:start w:val="1"/>
      <w:numFmt w:val="decimal"/>
      <w:lvlText w:val="%1"/>
      <w:lvlJc w:val="left"/>
      <w:pPr>
        <w:tabs>
          <w:tab w:val="num" w:pos="1134"/>
        </w:tabs>
        <w:ind w:left="1134" w:hanging="1134"/>
      </w:pPr>
      <w:rPr>
        <w:rFonts w:hint="default"/>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134"/>
        </w:tabs>
        <w:ind w:left="1134" w:hanging="1134"/>
      </w:pPr>
      <w:rPr>
        <w:rFonts w:hint="default"/>
      </w:rPr>
    </w:lvl>
    <w:lvl w:ilvl="5">
      <w:start w:val="1"/>
      <w:numFmt w:val="upperLetter"/>
      <w:lvlText w:val="%6"/>
      <w:lvlJc w:val="left"/>
      <w:pPr>
        <w:tabs>
          <w:tab w:val="num" w:pos="0"/>
        </w:tabs>
        <w:ind w:left="0" w:firstLine="0"/>
      </w:pPr>
      <w:rPr>
        <w:rFonts w:hint="default"/>
      </w:rPr>
    </w:lvl>
    <w:lvl w:ilvl="6">
      <w:start w:val="1"/>
      <w:numFmt w:val="decimal"/>
      <w:lvlText w:val="%6.%7"/>
      <w:lvlJc w:val="left"/>
      <w:pPr>
        <w:tabs>
          <w:tab w:val="num" w:pos="1134"/>
        </w:tabs>
        <w:ind w:left="1134" w:hanging="1134"/>
      </w:pPr>
      <w:rPr>
        <w:rFonts w:hint="default"/>
      </w:rPr>
    </w:lvl>
    <w:lvl w:ilvl="7">
      <w:start w:val="1"/>
      <w:numFmt w:val="decimal"/>
      <w:lvlText w:val="%6.%7.%8"/>
      <w:lvlJc w:val="left"/>
      <w:pPr>
        <w:tabs>
          <w:tab w:val="num" w:pos="1134"/>
        </w:tabs>
        <w:ind w:left="1134" w:hanging="1134"/>
      </w:pPr>
      <w:rPr>
        <w:rFonts w:hint="default"/>
      </w:rPr>
    </w:lvl>
    <w:lvl w:ilvl="8">
      <w:start w:val="1"/>
      <w:numFmt w:val="decimal"/>
      <w:lvlText w:val="%6.%7.%8.%9"/>
      <w:lvlJc w:val="left"/>
      <w:pPr>
        <w:tabs>
          <w:tab w:val="num" w:pos="1134"/>
        </w:tabs>
        <w:ind w:left="1134" w:hanging="1134"/>
      </w:pPr>
      <w:rPr>
        <w:rFonts w:hint="default"/>
      </w:rPr>
    </w:lvl>
  </w:abstractNum>
  <w:abstractNum w:abstractNumId="29" w15:restartNumberingAfterBreak="0">
    <w:nsid w:val="5DC221D6"/>
    <w:multiLevelType w:val="hybridMultilevel"/>
    <w:tmpl w:val="C7045CE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60252395"/>
    <w:multiLevelType w:val="hybridMultilevel"/>
    <w:tmpl w:val="4F7EEB4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7DE7161"/>
    <w:multiLevelType w:val="hybridMultilevel"/>
    <w:tmpl w:val="701C7BF4"/>
    <w:lvl w:ilvl="0" w:tplc="2BE431F8">
      <w:start w:val="2"/>
      <w:numFmt w:val="bullet"/>
      <w:lvlText w:val=""/>
      <w:lvlJc w:val="left"/>
      <w:pPr>
        <w:ind w:left="720" w:hanging="360"/>
      </w:pPr>
      <w:rPr>
        <w:rFonts w:ascii="Wingdings" w:eastAsiaTheme="minorEastAsia" w:hAnsi="Wingdings" w:cstheme="minorBid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A312792"/>
    <w:multiLevelType w:val="hybridMultilevel"/>
    <w:tmpl w:val="732E04E6"/>
    <w:lvl w:ilvl="0" w:tplc="3D1CAEA4">
      <w:numFmt w:val="bullet"/>
      <w:lvlText w:val="-"/>
      <w:lvlJc w:val="left"/>
      <w:pPr>
        <w:ind w:left="720" w:hanging="360"/>
      </w:pPr>
      <w:rPr>
        <w:rFonts w:ascii="Frutiger LT Com 55 Roman" w:eastAsiaTheme="minorEastAsia" w:hAnsi="Frutiger LT Com 55 Roman"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1337952"/>
    <w:multiLevelType w:val="hybridMultilevel"/>
    <w:tmpl w:val="876E0A5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4EC414E"/>
    <w:multiLevelType w:val="multilevel"/>
    <w:tmpl w:val="12080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760157B7"/>
    <w:multiLevelType w:val="hybridMultilevel"/>
    <w:tmpl w:val="B4ACCF98"/>
    <w:lvl w:ilvl="0" w:tplc="C84EE50C">
      <w:start w:val="1"/>
      <w:numFmt w:val="lowerLetter"/>
      <w:lvlText w:val="%1)"/>
      <w:lvlJc w:val="left"/>
      <w:pPr>
        <w:ind w:left="420" w:hanging="360"/>
      </w:pPr>
      <w:rPr>
        <w:rFonts w:hint="default"/>
      </w:rPr>
    </w:lvl>
    <w:lvl w:ilvl="1" w:tplc="04070019" w:tentative="1">
      <w:start w:val="1"/>
      <w:numFmt w:val="lowerLetter"/>
      <w:lvlText w:val="%2."/>
      <w:lvlJc w:val="left"/>
      <w:pPr>
        <w:ind w:left="1140" w:hanging="360"/>
      </w:pPr>
    </w:lvl>
    <w:lvl w:ilvl="2" w:tplc="0407001B" w:tentative="1">
      <w:start w:val="1"/>
      <w:numFmt w:val="lowerRoman"/>
      <w:lvlText w:val="%3."/>
      <w:lvlJc w:val="right"/>
      <w:pPr>
        <w:ind w:left="1860" w:hanging="180"/>
      </w:pPr>
    </w:lvl>
    <w:lvl w:ilvl="3" w:tplc="0407000F" w:tentative="1">
      <w:start w:val="1"/>
      <w:numFmt w:val="decimal"/>
      <w:lvlText w:val="%4."/>
      <w:lvlJc w:val="left"/>
      <w:pPr>
        <w:ind w:left="2580" w:hanging="360"/>
      </w:pPr>
    </w:lvl>
    <w:lvl w:ilvl="4" w:tplc="04070019" w:tentative="1">
      <w:start w:val="1"/>
      <w:numFmt w:val="lowerLetter"/>
      <w:lvlText w:val="%5."/>
      <w:lvlJc w:val="left"/>
      <w:pPr>
        <w:ind w:left="3300" w:hanging="360"/>
      </w:pPr>
    </w:lvl>
    <w:lvl w:ilvl="5" w:tplc="0407001B" w:tentative="1">
      <w:start w:val="1"/>
      <w:numFmt w:val="lowerRoman"/>
      <w:lvlText w:val="%6."/>
      <w:lvlJc w:val="right"/>
      <w:pPr>
        <w:ind w:left="4020" w:hanging="180"/>
      </w:pPr>
    </w:lvl>
    <w:lvl w:ilvl="6" w:tplc="0407000F" w:tentative="1">
      <w:start w:val="1"/>
      <w:numFmt w:val="decimal"/>
      <w:lvlText w:val="%7."/>
      <w:lvlJc w:val="left"/>
      <w:pPr>
        <w:ind w:left="4740" w:hanging="360"/>
      </w:pPr>
    </w:lvl>
    <w:lvl w:ilvl="7" w:tplc="04070019" w:tentative="1">
      <w:start w:val="1"/>
      <w:numFmt w:val="lowerLetter"/>
      <w:lvlText w:val="%8."/>
      <w:lvlJc w:val="left"/>
      <w:pPr>
        <w:ind w:left="5460" w:hanging="360"/>
      </w:pPr>
    </w:lvl>
    <w:lvl w:ilvl="8" w:tplc="0407001B" w:tentative="1">
      <w:start w:val="1"/>
      <w:numFmt w:val="lowerRoman"/>
      <w:lvlText w:val="%9."/>
      <w:lvlJc w:val="right"/>
      <w:pPr>
        <w:ind w:left="6180" w:hanging="180"/>
      </w:pPr>
    </w:lvl>
  </w:abstractNum>
  <w:abstractNum w:abstractNumId="36" w15:restartNumberingAfterBreak="0">
    <w:nsid w:val="77AD6EA1"/>
    <w:multiLevelType w:val="multilevel"/>
    <w:tmpl w:val="E244D0F8"/>
    <w:styleLink w:val="TabNummerierungenListe"/>
    <w:lvl w:ilvl="0">
      <w:start w:val="1"/>
      <w:numFmt w:val="decimal"/>
      <w:pStyle w:val="TabNr1Standardnummer"/>
      <w:lvlText w:val="%1."/>
      <w:lvlJc w:val="left"/>
      <w:pPr>
        <w:tabs>
          <w:tab w:val="num" w:pos="397"/>
        </w:tabs>
        <w:ind w:left="397" w:hanging="397"/>
      </w:pPr>
      <w:rPr>
        <w:rFonts w:ascii="Arial" w:hAnsi="Arial" w:hint="default"/>
        <w:sz w:val="20"/>
        <w:szCs w:val="20"/>
      </w:rPr>
    </w:lvl>
    <w:lvl w:ilvl="1">
      <w:start w:val="1"/>
      <w:numFmt w:val="none"/>
      <w:pStyle w:val="TabNr1oStandardnummer"/>
      <w:lvlText w:val=""/>
      <w:lvlJc w:val="left"/>
      <w:pPr>
        <w:tabs>
          <w:tab w:val="num" w:pos="397"/>
        </w:tabs>
        <w:ind w:left="397" w:firstLine="0"/>
      </w:pPr>
      <w:rPr>
        <w:rFonts w:hint="default"/>
      </w:rPr>
    </w:lvl>
    <w:lvl w:ilvl="2">
      <w:start w:val="1"/>
      <w:numFmt w:val="bullet"/>
      <w:pStyle w:val="TabNr2Standardnummer"/>
      <w:lvlText w:val=""/>
      <w:lvlJc w:val="left"/>
      <w:pPr>
        <w:tabs>
          <w:tab w:val="num" w:pos="567"/>
        </w:tabs>
        <w:ind w:left="567" w:hanging="170"/>
      </w:pPr>
      <w:rPr>
        <w:rFonts w:ascii="Symbol" w:hAnsi="Symbol" w:hint="default"/>
        <w:sz w:val="20"/>
      </w:rPr>
    </w:lvl>
    <w:lvl w:ilvl="3">
      <w:start w:val="1"/>
      <w:numFmt w:val="none"/>
      <w:pStyle w:val="TabNr2oStandardnummer"/>
      <w:lvlText w:val=""/>
      <w:lvlJc w:val="left"/>
      <w:pPr>
        <w:tabs>
          <w:tab w:val="num" w:pos="567"/>
        </w:tabs>
        <w:ind w:left="567" w:firstLine="0"/>
      </w:pPr>
      <w:rPr>
        <w:rFonts w:hint="default"/>
      </w:rPr>
    </w:lvl>
    <w:lvl w:ilvl="4">
      <w:start w:val="1"/>
      <w:numFmt w:val="bullet"/>
      <w:pStyle w:val="TabNr3Standardnummer"/>
      <w:lvlText w:val=""/>
      <w:lvlJc w:val="left"/>
      <w:pPr>
        <w:tabs>
          <w:tab w:val="num" w:pos="737"/>
        </w:tabs>
        <w:ind w:left="737" w:hanging="170"/>
      </w:pPr>
      <w:rPr>
        <w:rFonts w:ascii="Symbol" w:hAnsi="Symbol" w:hint="default"/>
        <w:sz w:val="20"/>
      </w:rPr>
    </w:lvl>
    <w:lvl w:ilvl="5">
      <w:start w:val="1"/>
      <w:numFmt w:val="none"/>
      <w:pStyle w:val="TabNr3oStandardnummer"/>
      <w:lvlText w:val=""/>
      <w:lvlJc w:val="left"/>
      <w:pPr>
        <w:tabs>
          <w:tab w:val="num" w:pos="737"/>
        </w:tabs>
        <w:ind w:left="737" w:firstLine="0"/>
      </w:pPr>
      <w:rPr>
        <w:rFonts w:hint="default"/>
      </w:rPr>
    </w:lvl>
    <w:lvl w:ilvl="6">
      <w:start w:val="1"/>
      <w:numFmt w:val="bullet"/>
      <w:pStyle w:val="TabNr4Standardnummer"/>
      <w:lvlText w:val="-"/>
      <w:lvlJc w:val="left"/>
      <w:pPr>
        <w:tabs>
          <w:tab w:val="num" w:pos="907"/>
        </w:tabs>
        <w:ind w:left="907" w:hanging="170"/>
      </w:pPr>
      <w:rPr>
        <w:rFonts w:ascii="Arial" w:hAnsi="Arial" w:hint="default"/>
        <w:sz w:val="20"/>
        <w:szCs w:val="20"/>
      </w:rPr>
    </w:lvl>
    <w:lvl w:ilvl="7">
      <w:start w:val="1"/>
      <w:numFmt w:val="none"/>
      <w:pStyle w:val="TabNr4oStandardnummer"/>
      <w:lvlText w:val=""/>
      <w:lvlJc w:val="left"/>
      <w:pPr>
        <w:tabs>
          <w:tab w:val="num" w:pos="907"/>
        </w:tabs>
        <w:ind w:left="907" w:firstLine="0"/>
      </w:pPr>
      <w:rPr>
        <w:rFonts w:hint="default"/>
      </w:rPr>
    </w:lvl>
    <w:lvl w:ilvl="8">
      <w:start w:val="1"/>
      <w:numFmt w:val="none"/>
      <w:lvlText w:val=""/>
      <w:lvlJc w:val="left"/>
      <w:pPr>
        <w:tabs>
          <w:tab w:val="num" w:pos="907"/>
        </w:tabs>
        <w:ind w:left="907" w:firstLine="0"/>
      </w:pPr>
      <w:rPr>
        <w:rFonts w:hint="default"/>
      </w:rPr>
    </w:lvl>
  </w:abstractNum>
  <w:abstractNum w:abstractNumId="37" w15:restartNumberingAfterBreak="0">
    <w:nsid w:val="7A641B2E"/>
    <w:multiLevelType w:val="multilevel"/>
    <w:tmpl w:val="77DA5AFC"/>
    <w:lvl w:ilvl="0">
      <w:start w:val="1"/>
      <w:numFmt w:val="decimal"/>
      <w:lvlText w:val="%1."/>
      <w:lvlJc w:val="left"/>
      <w:pPr>
        <w:ind w:left="720" w:hanging="360"/>
      </w:pPr>
    </w:lvl>
    <w:lvl w:ilvl="1">
      <w:start w:val="1"/>
      <w:numFmt w:val="decimal"/>
      <w:lvlText w:val="%1.%2."/>
      <w:lvlJc w:val="left"/>
      <w:pPr>
        <w:ind w:left="1440" w:hanging="360"/>
      </w:pPr>
    </w:lvl>
    <w:lvl w:ilvl="2" w:tentative="1">
      <w:start w:val="1"/>
      <w:numFmt w:val="decimal"/>
      <w:lvlText w:val="%1.%2.%3."/>
      <w:lvlJc w:val="left"/>
      <w:pPr>
        <w:ind w:left="2160" w:hanging="360"/>
      </w:pPr>
    </w:lvl>
    <w:lvl w:ilvl="3" w:tentative="1">
      <w:start w:val="1"/>
      <w:numFmt w:val="decimal"/>
      <w:lvlText w:val="%1.%2.%3.%4."/>
      <w:lvlJc w:val="left"/>
      <w:pPr>
        <w:ind w:left="2880" w:hanging="360"/>
      </w:pPr>
    </w:lvl>
    <w:lvl w:ilvl="4" w:tentative="1">
      <w:start w:val="1"/>
      <w:numFmt w:val="decimal"/>
      <w:lvlText w:val="%1.%2.%3.%4.%5."/>
      <w:lvlJc w:val="left"/>
      <w:pPr>
        <w:ind w:left="3600" w:hanging="360"/>
      </w:pPr>
    </w:lvl>
    <w:lvl w:ilvl="5" w:tentative="1">
      <w:start w:val="1"/>
      <w:numFmt w:val="decimal"/>
      <w:lvlText w:val="%1.%2.%3.%4.%5.%6."/>
      <w:lvlJc w:val="left"/>
      <w:pPr>
        <w:ind w:left="4320" w:hanging="360"/>
      </w:pPr>
    </w:lvl>
    <w:lvl w:ilvl="6" w:tentative="1">
      <w:start w:val="1"/>
      <w:numFmt w:val="decimal"/>
      <w:lvlText w:val="%1.%2.%3.%4.%5.%6.%7."/>
      <w:lvlJc w:val="left"/>
      <w:pPr>
        <w:ind w:left="5040" w:hanging="360"/>
      </w:pPr>
    </w:lvl>
    <w:lvl w:ilvl="7" w:tentative="1">
      <w:start w:val="1"/>
      <w:numFmt w:val="decimal"/>
      <w:lvlText w:val="%1.%2.%3.%4.%5.%6.%7.%8."/>
      <w:lvlJc w:val="left"/>
      <w:pPr>
        <w:ind w:left="5760" w:hanging="360"/>
      </w:pPr>
    </w:lvl>
    <w:lvl w:ilvl="8" w:tentative="1">
      <w:start w:val="1"/>
      <w:numFmt w:val="decimal"/>
      <w:lvlText w:val="%1.%2.%3.%4.%5.%6.%7.%8.%9."/>
      <w:lvlJc w:val="left"/>
      <w:pPr>
        <w:ind w:left="6480" w:hanging="360"/>
      </w:pPr>
    </w:lvl>
  </w:abstractNum>
  <w:abstractNum w:abstractNumId="38" w15:restartNumberingAfterBreak="0">
    <w:nsid w:val="7EEF79A3"/>
    <w:multiLevelType w:val="hybridMultilevel"/>
    <w:tmpl w:val="21C0284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9" w15:restartNumberingAfterBreak="0">
    <w:nsid w:val="7FD9E79E"/>
    <w:multiLevelType w:val="hybridMultilevel"/>
    <w:tmpl w:val="04CA2732"/>
    <w:lvl w:ilvl="0" w:tplc="F46C7C0E">
      <w:start w:val="1"/>
      <w:numFmt w:val="bullet"/>
      <w:lvlText w:val=""/>
      <w:lvlJc w:val="left"/>
      <w:pPr>
        <w:ind w:left="720" w:hanging="360"/>
      </w:pPr>
      <w:rPr>
        <w:rFonts w:ascii="Symbol" w:hAnsi="Symbol" w:hint="default"/>
      </w:rPr>
    </w:lvl>
    <w:lvl w:ilvl="1" w:tplc="AE9E98BA">
      <w:start w:val="1"/>
      <w:numFmt w:val="bullet"/>
      <w:lvlText w:val="o"/>
      <w:lvlJc w:val="left"/>
      <w:pPr>
        <w:ind w:left="1440" w:hanging="360"/>
      </w:pPr>
      <w:rPr>
        <w:rFonts w:ascii="Courier New" w:hAnsi="Courier New" w:hint="default"/>
      </w:rPr>
    </w:lvl>
    <w:lvl w:ilvl="2" w:tplc="7B749D7C">
      <w:start w:val="1"/>
      <w:numFmt w:val="bullet"/>
      <w:lvlText w:val=""/>
      <w:lvlJc w:val="left"/>
      <w:pPr>
        <w:ind w:left="2160" w:hanging="360"/>
      </w:pPr>
      <w:rPr>
        <w:rFonts w:ascii="Wingdings" w:hAnsi="Wingdings" w:hint="default"/>
      </w:rPr>
    </w:lvl>
    <w:lvl w:ilvl="3" w:tplc="149ADCB8">
      <w:start w:val="1"/>
      <w:numFmt w:val="bullet"/>
      <w:lvlText w:val=""/>
      <w:lvlJc w:val="left"/>
      <w:pPr>
        <w:ind w:left="2880" w:hanging="360"/>
      </w:pPr>
      <w:rPr>
        <w:rFonts w:ascii="Symbol" w:hAnsi="Symbol" w:hint="default"/>
      </w:rPr>
    </w:lvl>
    <w:lvl w:ilvl="4" w:tplc="321E23FC">
      <w:start w:val="1"/>
      <w:numFmt w:val="bullet"/>
      <w:lvlText w:val="o"/>
      <w:lvlJc w:val="left"/>
      <w:pPr>
        <w:ind w:left="3600" w:hanging="360"/>
      </w:pPr>
      <w:rPr>
        <w:rFonts w:ascii="Courier New" w:hAnsi="Courier New" w:hint="default"/>
      </w:rPr>
    </w:lvl>
    <w:lvl w:ilvl="5" w:tplc="BD40D95C">
      <w:start w:val="1"/>
      <w:numFmt w:val="bullet"/>
      <w:lvlText w:val=""/>
      <w:lvlJc w:val="left"/>
      <w:pPr>
        <w:ind w:left="4320" w:hanging="360"/>
      </w:pPr>
      <w:rPr>
        <w:rFonts w:ascii="Wingdings" w:hAnsi="Wingdings" w:hint="default"/>
      </w:rPr>
    </w:lvl>
    <w:lvl w:ilvl="6" w:tplc="461291B2">
      <w:start w:val="1"/>
      <w:numFmt w:val="bullet"/>
      <w:lvlText w:val=""/>
      <w:lvlJc w:val="left"/>
      <w:pPr>
        <w:ind w:left="5040" w:hanging="360"/>
      </w:pPr>
      <w:rPr>
        <w:rFonts w:ascii="Symbol" w:hAnsi="Symbol" w:hint="default"/>
      </w:rPr>
    </w:lvl>
    <w:lvl w:ilvl="7" w:tplc="062C07A4">
      <w:start w:val="1"/>
      <w:numFmt w:val="bullet"/>
      <w:lvlText w:val="o"/>
      <w:lvlJc w:val="left"/>
      <w:pPr>
        <w:ind w:left="5760" w:hanging="360"/>
      </w:pPr>
      <w:rPr>
        <w:rFonts w:ascii="Courier New" w:hAnsi="Courier New" w:hint="default"/>
      </w:rPr>
    </w:lvl>
    <w:lvl w:ilvl="8" w:tplc="9180714E">
      <w:start w:val="1"/>
      <w:numFmt w:val="bullet"/>
      <w:lvlText w:val=""/>
      <w:lvlJc w:val="left"/>
      <w:pPr>
        <w:ind w:left="6480" w:hanging="360"/>
      </w:pPr>
      <w:rPr>
        <w:rFonts w:ascii="Wingdings" w:hAnsi="Wingdings" w:hint="default"/>
      </w:rPr>
    </w:lvl>
  </w:abstractNum>
  <w:num w:numId="1" w16cid:durableId="1018971970">
    <w:abstractNumId w:val="39"/>
  </w:num>
  <w:num w:numId="2" w16cid:durableId="34736737">
    <w:abstractNumId w:val="22"/>
  </w:num>
  <w:num w:numId="3" w16cid:durableId="1054505734">
    <w:abstractNumId w:val="24"/>
  </w:num>
  <w:num w:numId="4" w16cid:durableId="2057848115">
    <w:abstractNumId w:val="24"/>
  </w:num>
  <w:num w:numId="5" w16cid:durableId="81873666">
    <w:abstractNumId w:val="5"/>
  </w:num>
  <w:num w:numId="6" w16cid:durableId="1376737623">
    <w:abstractNumId w:val="19"/>
  </w:num>
  <w:num w:numId="7" w16cid:durableId="1941795163">
    <w:abstractNumId w:val="36"/>
  </w:num>
  <w:num w:numId="8" w16cid:durableId="2145733019">
    <w:abstractNumId w:val="28"/>
  </w:num>
  <w:num w:numId="9" w16cid:durableId="1639795010">
    <w:abstractNumId w:val="17"/>
  </w:num>
  <w:num w:numId="10" w16cid:durableId="1828090988">
    <w:abstractNumId w:val="6"/>
  </w:num>
  <w:num w:numId="11" w16cid:durableId="1156140775">
    <w:abstractNumId w:val="15"/>
  </w:num>
  <w:num w:numId="12" w16cid:durableId="599219812">
    <w:abstractNumId w:val="20"/>
  </w:num>
  <w:num w:numId="13" w16cid:durableId="1389264034">
    <w:abstractNumId w:val="31"/>
  </w:num>
  <w:num w:numId="14" w16cid:durableId="746002477">
    <w:abstractNumId w:val="10"/>
  </w:num>
  <w:num w:numId="15" w16cid:durableId="2126927207">
    <w:abstractNumId w:val="27"/>
  </w:num>
  <w:num w:numId="16" w16cid:durableId="25253949">
    <w:abstractNumId w:val="0"/>
  </w:num>
  <w:num w:numId="17" w16cid:durableId="205873257">
    <w:abstractNumId w:val="35"/>
  </w:num>
  <w:num w:numId="18" w16cid:durableId="1227105396">
    <w:abstractNumId w:val="4"/>
  </w:num>
  <w:num w:numId="19" w16cid:durableId="740837143">
    <w:abstractNumId w:val="25"/>
  </w:num>
  <w:num w:numId="20" w16cid:durableId="684870701">
    <w:abstractNumId w:val="21"/>
  </w:num>
  <w:num w:numId="21" w16cid:durableId="1596592078">
    <w:abstractNumId w:val="13"/>
  </w:num>
  <w:num w:numId="22" w16cid:durableId="699403664">
    <w:abstractNumId w:val="1"/>
  </w:num>
  <w:num w:numId="23" w16cid:durableId="1981416260">
    <w:abstractNumId w:val="8"/>
  </w:num>
  <w:num w:numId="24" w16cid:durableId="431169883">
    <w:abstractNumId w:val="11"/>
  </w:num>
  <w:num w:numId="25" w16cid:durableId="156194128">
    <w:abstractNumId w:val="18"/>
  </w:num>
  <w:num w:numId="26" w16cid:durableId="681981388">
    <w:abstractNumId w:val="2"/>
  </w:num>
  <w:num w:numId="27" w16cid:durableId="309868004">
    <w:abstractNumId w:val="14"/>
  </w:num>
  <w:num w:numId="28" w16cid:durableId="1914896830">
    <w:abstractNumId w:val="7"/>
  </w:num>
  <w:num w:numId="29" w16cid:durableId="1616332547">
    <w:abstractNumId w:val="30"/>
  </w:num>
  <w:num w:numId="30" w16cid:durableId="1665814609">
    <w:abstractNumId w:val="12"/>
  </w:num>
  <w:num w:numId="31" w16cid:durableId="1434933943">
    <w:abstractNumId w:val="32"/>
  </w:num>
  <w:num w:numId="32" w16cid:durableId="1611234231">
    <w:abstractNumId w:val="34"/>
  </w:num>
  <w:num w:numId="33" w16cid:durableId="188490691">
    <w:abstractNumId w:val="16"/>
  </w:num>
  <w:num w:numId="34" w16cid:durableId="819808512">
    <w:abstractNumId w:val="23"/>
  </w:num>
  <w:num w:numId="35" w16cid:durableId="1433815842">
    <w:abstractNumId w:val="3"/>
  </w:num>
  <w:num w:numId="36" w16cid:durableId="520363214">
    <w:abstractNumId w:val="33"/>
  </w:num>
  <w:num w:numId="37" w16cid:durableId="1709528622">
    <w:abstractNumId w:val="37"/>
  </w:num>
  <w:num w:numId="38" w16cid:durableId="1541476422">
    <w:abstractNumId w:val="38"/>
  </w:num>
  <w:num w:numId="39" w16cid:durableId="900988934">
    <w:abstractNumId w:val="26"/>
  </w:num>
  <w:num w:numId="40" w16cid:durableId="900025254">
    <w:abstractNumId w:val="29"/>
  </w:num>
  <w:num w:numId="41" w16cid:durableId="1371613148">
    <w:abstractNumId w:val="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BeschriftTyp" w:val="1"/>
    <w:docVar w:name="BeschriftTypSic" w:val="1"/>
    <w:docVar w:name="BT1" w:val="Tabelle "/>
    <w:docVar w:name="BT1sic" w:val="Tabelle "/>
    <w:docVar w:name="BT2" w:val="Abbildung "/>
    <w:docVar w:name="BT2sic" w:val="Abbildung "/>
    <w:docVar w:name="BT3" w:val="Table "/>
    <w:docVar w:name="BT3sic" w:val="Table "/>
    <w:docVar w:name="BT4" w:val="Figure "/>
    <w:docVar w:name="BT4sic" w:val="Figure "/>
    <w:docVar w:name="BT5" w:val="Tabelle "/>
    <w:docVar w:name="BT5sic" w:val="Tabelle "/>
    <w:docVar w:name="BT6" w:val="Abbildung "/>
    <w:docVar w:name="BT6sic" w:val="Abbildung "/>
    <w:docVar w:name="BT7" w:val="Table "/>
    <w:docVar w:name="BT7sic" w:val="Table "/>
    <w:docVar w:name="BT8" w:val="Figure "/>
    <w:docVar w:name="BT8sic" w:val="Figure "/>
    <w:docVar w:name="Trennzeichen" w:val="–"/>
    <w:docVar w:name="Trennzeichen2" w:val=": "/>
    <w:docVar w:name="Trennzeichen2Sic" w:val="-"/>
    <w:docVar w:name="TrennzeichenSic" w:val="-"/>
  </w:docVars>
  <w:rsids>
    <w:rsidRoot w:val="00985271"/>
    <w:rsid w:val="00000483"/>
    <w:rsid w:val="00000574"/>
    <w:rsid w:val="00000974"/>
    <w:rsid w:val="00001CF0"/>
    <w:rsid w:val="00001DB9"/>
    <w:rsid w:val="00002A09"/>
    <w:rsid w:val="000032C1"/>
    <w:rsid w:val="00005413"/>
    <w:rsid w:val="00005B23"/>
    <w:rsid w:val="000077D1"/>
    <w:rsid w:val="00011A58"/>
    <w:rsid w:val="00011FCA"/>
    <w:rsid w:val="00012A1E"/>
    <w:rsid w:val="00012F81"/>
    <w:rsid w:val="00013977"/>
    <w:rsid w:val="000152D0"/>
    <w:rsid w:val="000152E8"/>
    <w:rsid w:val="000155A7"/>
    <w:rsid w:val="00015940"/>
    <w:rsid w:val="0001594A"/>
    <w:rsid w:val="00015BD4"/>
    <w:rsid w:val="00016376"/>
    <w:rsid w:val="00016EF6"/>
    <w:rsid w:val="0001756E"/>
    <w:rsid w:val="000179D2"/>
    <w:rsid w:val="00020FBE"/>
    <w:rsid w:val="00021230"/>
    <w:rsid w:val="000212EF"/>
    <w:rsid w:val="00021C8A"/>
    <w:rsid w:val="00023AA1"/>
    <w:rsid w:val="00025ED8"/>
    <w:rsid w:val="00025FB4"/>
    <w:rsid w:val="00027602"/>
    <w:rsid w:val="0002776F"/>
    <w:rsid w:val="00030ADD"/>
    <w:rsid w:val="000328E8"/>
    <w:rsid w:val="00034675"/>
    <w:rsid w:val="0003668F"/>
    <w:rsid w:val="00036AE6"/>
    <w:rsid w:val="00037E53"/>
    <w:rsid w:val="00040997"/>
    <w:rsid w:val="00040CD5"/>
    <w:rsid w:val="000417CE"/>
    <w:rsid w:val="00041F3D"/>
    <w:rsid w:val="000423ED"/>
    <w:rsid w:val="000450AD"/>
    <w:rsid w:val="00045B97"/>
    <w:rsid w:val="000472E2"/>
    <w:rsid w:val="00047839"/>
    <w:rsid w:val="00047FD4"/>
    <w:rsid w:val="00050EA2"/>
    <w:rsid w:val="00052C35"/>
    <w:rsid w:val="000535FC"/>
    <w:rsid w:val="00053998"/>
    <w:rsid w:val="00054D20"/>
    <w:rsid w:val="00054F5B"/>
    <w:rsid w:val="000568F4"/>
    <w:rsid w:val="00056A79"/>
    <w:rsid w:val="00056AD0"/>
    <w:rsid w:val="00057702"/>
    <w:rsid w:val="00057C26"/>
    <w:rsid w:val="00060B34"/>
    <w:rsid w:val="0006192D"/>
    <w:rsid w:val="000626E9"/>
    <w:rsid w:val="000644FA"/>
    <w:rsid w:val="000650B7"/>
    <w:rsid w:val="00065EA3"/>
    <w:rsid w:val="00070130"/>
    <w:rsid w:val="00070D66"/>
    <w:rsid w:val="000739CC"/>
    <w:rsid w:val="000755D7"/>
    <w:rsid w:val="00076A8A"/>
    <w:rsid w:val="00076C31"/>
    <w:rsid w:val="0007725F"/>
    <w:rsid w:val="0007784D"/>
    <w:rsid w:val="000778B7"/>
    <w:rsid w:val="00077F21"/>
    <w:rsid w:val="000804B5"/>
    <w:rsid w:val="00081EBB"/>
    <w:rsid w:val="0008486C"/>
    <w:rsid w:val="00086311"/>
    <w:rsid w:val="000905DB"/>
    <w:rsid w:val="00090CE2"/>
    <w:rsid w:val="00091170"/>
    <w:rsid w:val="00092A12"/>
    <w:rsid w:val="000931CC"/>
    <w:rsid w:val="00093D3A"/>
    <w:rsid w:val="00094016"/>
    <w:rsid w:val="00094A4E"/>
    <w:rsid w:val="00094CE8"/>
    <w:rsid w:val="00095FC5"/>
    <w:rsid w:val="000971AE"/>
    <w:rsid w:val="000979EE"/>
    <w:rsid w:val="00097B30"/>
    <w:rsid w:val="000A0C5D"/>
    <w:rsid w:val="000A0ED7"/>
    <w:rsid w:val="000A12CF"/>
    <w:rsid w:val="000A155E"/>
    <w:rsid w:val="000A197C"/>
    <w:rsid w:val="000A24FA"/>
    <w:rsid w:val="000A2C17"/>
    <w:rsid w:val="000A3C54"/>
    <w:rsid w:val="000A4A03"/>
    <w:rsid w:val="000A5F98"/>
    <w:rsid w:val="000A7233"/>
    <w:rsid w:val="000B000B"/>
    <w:rsid w:val="000B060C"/>
    <w:rsid w:val="000B06A0"/>
    <w:rsid w:val="000B2E35"/>
    <w:rsid w:val="000B314E"/>
    <w:rsid w:val="000B334A"/>
    <w:rsid w:val="000B3827"/>
    <w:rsid w:val="000B3DBC"/>
    <w:rsid w:val="000B4004"/>
    <w:rsid w:val="000B43AB"/>
    <w:rsid w:val="000B47B1"/>
    <w:rsid w:val="000B4E80"/>
    <w:rsid w:val="000B501C"/>
    <w:rsid w:val="000B70EF"/>
    <w:rsid w:val="000B78E4"/>
    <w:rsid w:val="000C049A"/>
    <w:rsid w:val="000C112F"/>
    <w:rsid w:val="000C202D"/>
    <w:rsid w:val="000C2252"/>
    <w:rsid w:val="000C23CE"/>
    <w:rsid w:val="000C3A4A"/>
    <w:rsid w:val="000C426B"/>
    <w:rsid w:val="000C456C"/>
    <w:rsid w:val="000C5C23"/>
    <w:rsid w:val="000C656C"/>
    <w:rsid w:val="000C753D"/>
    <w:rsid w:val="000C7C32"/>
    <w:rsid w:val="000D0805"/>
    <w:rsid w:val="000D1360"/>
    <w:rsid w:val="000D1684"/>
    <w:rsid w:val="000D1869"/>
    <w:rsid w:val="000D37B5"/>
    <w:rsid w:val="000D56C4"/>
    <w:rsid w:val="000E0C65"/>
    <w:rsid w:val="000E1C01"/>
    <w:rsid w:val="000E553B"/>
    <w:rsid w:val="000E5B28"/>
    <w:rsid w:val="000E693A"/>
    <w:rsid w:val="000E6C5C"/>
    <w:rsid w:val="000F0371"/>
    <w:rsid w:val="000F2487"/>
    <w:rsid w:val="000F2752"/>
    <w:rsid w:val="000F542A"/>
    <w:rsid w:val="000F604A"/>
    <w:rsid w:val="000F6DEB"/>
    <w:rsid w:val="000F6FF5"/>
    <w:rsid w:val="00100F06"/>
    <w:rsid w:val="0010140F"/>
    <w:rsid w:val="00103728"/>
    <w:rsid w:val="00104CE5"/>
    <w:rsid w:val="0010757C"/>
    <w:rsid w:val="00111F53"/>
    <w:rsid w:val="001129D6"/>
    <w:rsid w:val="00112AA4"/>
    <w:rsid w:val="00113709"/>
    <w:rsid w:val="00114ED3"/>
    <w:rsid w:val="00115FDD"/>
    <w:rsid w:val="00116DC3"/>
    <w:rsid w:val="001205B5"/>
    <w:rsid w:val="00120871"/>
    <w:rsid w:val="00120A20"/>
    <w:rsid w:val="00120AF6"/>
    <w:rsid w:val="00122333"/>
    <w:rsid w:val="00122890"/>
    <w:rsid w:val="00122C4C"/>
    <w:rsid w:val="00124392"/>
    <w:rsid w:val="00124AF2"/>
    <w:rsid w:val="001277B4"/>
    <w:rsid w:val="001305D0"/>
    <w:rsid w:val="0013123F"/>
    <w:rsid w:val="00132138"/>
    <w:rsid w:val="001326CA"/>
    <w:rsid w:val="0013276A"/>
    <w:rsid w:val="00135554"/>
    <w:rsid w:val="001359E7"/>
    <w:rsid w:val="00136286"/>
    <w:rsid w:val="001362C4"/>
    <w:rsid w:val="00136C53"/>
    <w:rsid w:val="00136F57"/>
    <w:rsid w:val="00143622"/>
    <w:rsid w:val="0014409E"/>
    <w:rsid w:val="00145B33"/>
    <w:rsid w:val="00145C0C"/>
    <w:rsid w:val="00151656"/>
    <w:rsid w:val="00151769"/>
    <w:rsid w:val="0015520D"/>
    <w:rsid w:val="001559FA"/>
    <w:rsid w:val="00160E11"/>
    <w:rsid w:val="00161665"/>
    <w:rsid w:val="001637FC"/>
    <w:rsid w:val="00164A9F"/>
    <w:rsid w:val="00164E7E"/>
    <w:rsid w:val="001652D3"/>
    <w:rsid w:val="00165C7A"/>
    <w:rsid w:val="00166FEC"/>
    <w:rsid w:val="001673A7"/>
    <w:rsid w:val="0017092E"/>
    <w:rsid w:val="001718B8"/>
    <w:rsid w:val="00172AD9"/>
    <w:rsid w:val="00172BE8"/>
    <w:rsid w:val="0017317F"/>
    <w:rsid w:val="001734B1"/>
    <w:rsid w:val="001747D5"/>
    <w:rsid w:val="00174CC0"/>
    <w:rsid w:val="001768FE"/>
    <w:rsid w:val="00176CA1"/>
    <w:rsid w:val="00177025"/>
    <w:rsid w:val="00182974"/>
    <w:rsid w:val="00184077"/>
    <w:rsid w:val="00184682"/>
    <w:rsid w:val="001848EA"/>
    <w:rsid w:val="001860A6"/>
    <w:rsid w:val="0018683F"/>
    <w:rsid w:val="00187DFE"/>
    <w:rsid w:val="001910F3"/>
    <w:rsid w:val="00191309"/>
    <w:rsid w:val="00192579"/>
    <w:rsid w:val="00194B86"/>
    <w:rsid w:val="0019574E"/>
    <w:rsid w:val="001961E4"/>
    <w:rsid w:val="00197D85"/>
    <w:rsid w:val="00197FB0"/>
    <w:rsid w:val="001A0600"/>
    <w:rsid w:val="001A1759"/>
    <w:rsid w:val="001A185A"/>
    <w:rsid w:val="001A1A8C"/>
    <w:rsid w:val="001A1C93"/>
    <w:rsid w:val="001A2058"/>
    <w:rsid w:val="001A232D"/>
    <w:rsid w:val="001A2949"/>
    <w:rsid w:val="001A2D64"/>
    <w:rsid w:val="001A3259"/>
    <w:rsid w:val="001A45D7"/>
    <w:rsid w:val="001A4FBC"/>
    <w:rsid w:val="001A55D6"/>
    <w:rsid w:val="001B0DDF"/>
    <w:rsid w:val="001B1C54"/>
    <w:rsid w:val="001B29AA"/>
    <w:rsid w:val="001B328B"/>
    <w:rsid w:val="001B4CA1"/>
    <w:rsid w:val="001B561E"/>
    <w:rsid w:val="001B5A33"/>
    <w:rsid w:val="001B6E47"/>
    <w:rsid w:val="001C083A"/>
    <w:rsid w:val="001C0C42"/>
    <w:rsid w:val="001C0E7E"/>
    <w:rsid w:val="001C21D1"/>
    <w:rsid w:val="001C251D"/>
    <w:rsid w:val="001C30F4"/>
    <w:rsid w:val="001C3A5F"/>
    <w:rsid w:val="001C483C"/>
    <w:rsid w:val="001C554D"/>
    <w:rsid w:val="001C6045"/>
    <w:rsid w:val="001C79C4"/>
    <w:rsid w:val="001D1DB3"/>
    <w:rsid w:val="001D1EE1"/>
    <w:rsid w:val="001D24C2"/>
    <w:rsid w:val="001D2878"/>
    <w:rsid w:val="001D33A9"/>
    <w:rsid w:val="001D459E"/>
    <w:rsid w:val="001D568B"/>
    <w:rsid w:val="001D70DB"/>
    <w:rsid w:val="001E0AFD"/>
    <w:rsid w:val="001E0CBE"/>
    <w:rsid w:val="001E0EC8"/>
    <w:rsid w:val="001E2714"/>
    <w:rsid w:val="001E3A63"/>
    <w:rsid w:val="001E3FD5"/>
    <w:rsid w:val="001E4FA7"/>
    <w:rsid w:val="001E73B6"/>
    <w:rsid w:val="001E7511"/>
    <w:rsid w:val="001F056F"/>
    <w:rsid w:val="001F1879"/>
    <w:rsid w:val="001F22D1"/>
    <w:rsid w:val="001F34C3"/>
    <w:rsid w:val="001F3D3C"/>
    <w:rsid w:val="001F4432"/>
    <w:rsid w:val="001F459B"/>
    <w:rsid w:val="001F45E1"/>
    <w:rsid w:val="001F4A6D"/>
    <w:rsid w:val="001F5B4C"/>
    <w:rsid w:val="001F6AD3"/>
    <w:rsid w:val="0020076A"/>
    <w:rsid w:val="002015A0"/>
    <w:rsid w:val="00201794"/>
    <w:rsid w:val="00202A3A"/>
    <w:rsid w:val="0020396C"/>
    <w:rsid w:val="00204930"/>
    <w:rsid w:val="00204973"/>
    <w:rsid w:val="0020517C"/>
    <w:rsid w:val="00205A3A"/>
    <w:rsid w:val="00206B99"/>
    <w:rsid w:val="00207705"/>
    <w:rsid w:val="00207DA3"/>
    <w:rsid w:val="00211148"/>
    <w:rsid w:val="00211260"/>
    <w:rsid w:val="0021167F"/>
    <w:rsid w:val="002120CB"/>
    <w:rsid w:val="0021374B"/>
    <w:rsid w:val="00213F32"/>
    <w:rsid w:val="002140CC"/>
    <w:rsid w:val="002141D5"/>
    <w:rsid w:val="002145C2"/>
    <w:rsid w:val="002151B4"/>
    <w:rsid w:val="00215AFE"/>
    <w:rsid w:val="002172B7"/>
    <w:rsid w:val="002172CB"/>
    <w:rsid w:val="002201B9"/>
    <w:rsid w:val="002209AB"/>
    <w:rsid w:val="00222A5E"/>
    <w:rsid w:val="00222C13"/>
    <w:rsid w:val="00223D29"/>
    <w:rsid w:val="00224C31"/>
    <w:rsid w:val="00225EF8"/>
    <w:rsid w:val="00226606"/>
    <w:rsid w:val="00227F47"/>
    <w:rsid w:val="002304F3"/>
    <w:rsid w:val="00230E57"/>
    <w:rsid w:val="00232EA7"/>
    <w:rsid w:val="002339C1"/>
    <w:rsid w:val="00234523"/>
    <w:rsid w:val="002353E7"/>
    <w:rsid w:val="00235AE8"/>
    <w:rsid w:val="0023612B"/>
    <w:rsid w:val="002367CC"/>
    <w:rsid w:val="00237082"/>
    <w:rsid w:val="002371A7"/>
    <w:rsid w:val="00237581"/>
    <w:rsid w:val="00237787"/>
    <w:rsid w:val="002379EC"/>
    <w:rsid w:val="002400CB"/>
    <w:rsid w:val="00240BE3"/>
    <w:rsid w:val="0024240E"/>
    <w:rsid w:val="00246B09"/>
    <w:rsid w:val="00246CAC"/>
    <w:rsid w:val="00247743"/>
    <w:rsid w:val="002479B9"/>
    <w:rsid w:val="002479C0"/>
    <w:rsid w:val="00247DED"/>
    <w:rsid w:val="00250AAC"/>
    <w:rsid w:val="00250B00"/>
    <w:rsid w:val="00252603"/>
    <w:rsid w:val="00253243"/>
    <w:rsid w:val="002535D4"/>
    <w:rsid w:val="00253CE1"/>
    <w:rsid w:val="002543C2"/>
    <w:rsid w:val="002626CD"/>
    <w:rsid w:val="0026282C"/>
    <w:rsid w:val="00262CDD"/>
    <w:rsid w:val="00263F4C"/>
    <w:rsid w:val="00265E2F"/>
    <w:rsid w:val="00266AB1"/>
    <w:rsid w:val="00267A2A"/>
    <w:rsid w:val="00267C65"/>
    <w:rsid w:val="00271A26"/>
    <w:rsid w:val="00272FB1"/>
    <w:rsid w:val="00274BD9"/>
    <w:rsid w:val="002759AC"/>
    <w:rsid w:val="00276950"/>
    <w:rsid w:val="00277D51"/>
    <w:rsid w:val="00277E0F"/>
    <w:rsid w:val="002817B4"/>
    <w:rsid w:val="0028195B"/>
    <w:rsid w:val="002820BA"/>
    <w:rsid w:val="00282A92"/>
    <w:rsid w:val="00284A33"/>
    <w:rsid w:val="00284D44"/>
    <w:rsid w:val="00284E3D"/>
    <w:rsid w:val="00285E51"/>
    <w:rsid w:val="00285E83"/>
    <w:rsid w:val="00286B7C"/>
    <w:rsid w:val="0028796D"/>
    <w:rsid w:val="00287B1F"/>
    <w:rsid w:val="00287C00"/>
    <w:rsid w:val="0029000F"/>
    <w:rsid w:val="0029075F"/>
    <w:rsid w:val="00290F0C"/>
    <w:rsid w:val="002959FF"/>
    <w:rsid w:val="0029647C"/>
    <w:rsid w:val="00296557"/>
    <w:rsid w:val="002970C8"/>
    <w:rsid w:val="002973B4"/>
    <w:rsid w:val="00297F2F"/>
    <w:rsid w:val="002A0741"/>
    <w:rsid w:val="002A1532"/>
    <w:rsid w:val="002A1822"/>
    <w:rsid w:val="002A1857"/>
    <w:rsid w:val="002A1C17"/>
    <w:rsid w:val="002A211F"/>
    <w:rsid w:val="002A214E"/>
    <w:rsid w:val="002A2448"/>
    <w:rsid w:val="002A3B59"/>
    <w:rsid w:val="002A3C43"/>
    <w:rsid w:val="002A466E"/>
    <w:rsid w:val="002A4BD9"/>
    <w:rsid w:val="002A4FD7"/>
    <w:rsid w:val="002A5643"/>
    <w:rsid w:val="002A5A2D"/>
    <w:rsid w:val="002A5FDE"/>
    <w:rsid w:val="002A60F2"/>
    <w:rsid w:val="002A61FC"/>
    <w:rsid w:val="002A64B6"/>
    <w:rsid w:val="002A7DC7"/>
    <w:rsid w:val="002B2AE0"/>
    <w:rsid w:val="002B2CD3"/>
    <w:rsid w:val="002B396E"/>
    <w:rsid w:val="002B3EFB"/>
    <w:rsid w:val="002B4020"/>
    <w:rsid w:val="002B4BDA"/>
    <w:rsid w:val="002B5279"/>
    <w:rsid w:val="002B6203"/>
    <w:rsid w:val="002B7A24"/>
    <w:rsid w:val="002C00B5"/>
    <w:rsid w:val="002C0440"/>
    <w:rsid w:val="002C4793"/>
    <w:rsid w:val="002C4818"/>
    <w:rsid w:val="002C5E94"/>
    <w:rsid w:val="002C6496"/>
    <w:rsid w:val="002C748E"/>
    <w:rsid w:val="002C7B49"/>
    <w:rsid w:val="002D3F57"/>
    <w:rsid w:val="002D3FB5"/>
    <w:rsid w:val="002D4029"/>
    <w:rsid w:val="002D6AE5"/>
    <w:rsid w:val="002D712B"/>
    <w:rsid w:val="002D7578"/>
    <w:rsid w:val="002D7823"/>
    <w:rsid w:val="002D7A5C"/>
    <w:rsid w:val="002D7F93"/>
    <w:rsid w:val="002E0E51"/>
    <w:rsid w:val="002E1554"/>
    <w:rsid w:val="002E1EF2"/>
    <w:rsid w:val="002E252D"/>
    <w:rsid w:val="002E2EC9"/>
    <w:rsid w:val="002E35A3"/>
    <w:rsid w:val="002E3C83"/>
    <w:rsid w:val="002E3E10"/>
    <w:rsid w:val="002E4037"/>
    <w:rsid w:val="002E5E24"/>
    <w:rsid w:val="002E6A4D"/>
    <w:rsid w:val="002E6C90"/>
    <w:rsid w:val="002E7992"/>
    <w:rsid w:val="002E7D8E"/>
    <w:rsid w:val="002E7F43"/>
    <w:rsid w:val="002F050C"/>
    <w:rsid w:val="002F0ACA"/>
    <w:rsid w:val="002F0E05"/>
    <w:rsid w:val="002F293F"/>
    <w:rsid w:val="002F2C4B"/>
    <w:rsid w:val="002F3168"/>
    <w:rsid w:val="002F470F"/>
    <w:rsid w:val="002F4C90"/>
    <w:rsid w:val="002F4CDB"/>
    <w:rsid w:val="002F4F68"/>
    <w:rsid w:val="0030025D"/>
    <w:rsid w:val="00303435"/>
    <w:rsid w:val="00304788"/>
    <w:rsid w:val="00305D73"/>
    <w:rsid w:val="003117A4"/>
    <w:rsid w:val="003124B7"/>
    <w:rsid w:val="00313042"/>
    <w:rsid w:val="00313918"/>
    <w:rsid w:val="00314665"/>
    <w:rsid w:val="00314798"/>
    <w:rsid w:val="003153C5"/>
    <w:rsid w:val="00315A21"/>
    <w:rsid w:val="003166A8"/>
    <w:rsid w:val="00316CAB"/>
    <w:rsid w:val="003211AD"/>
    <w:rsid w:val="00321626"/>
    <w:rsid w:val="00321F1B"/>
    <w:rsid w:val="00322AF7"/>
    <w:rsid w:val="003231C9"/>
    <w:rsid w:val="00323EDA"/>
    <w:rsid w:val="00324055"/>
    <w:rsid w:val="0032441F"/>
    <w:rsid w:val="003251B7"/>
    <w:rsid w:val="0032624D"/>
    <w:rsid w:val="00326675"/>
    <w:rsid w:val="00326C17"/>
    <w:rsid w:val="00327EED"/>
    <w:rsid w:val="0033001E"/>
    <w:rsid w:val="0033037A"/>
    <w:rsid w:val="00330AEA"/>
    <w:rsid w:val="003324C5"/>
    <w:rsid w:val="0033251F"/>
    <w:rsid w:val="00332A4B"/>
    <w:rsid w:val="00332A88"/>
    <w:rsid w:val="003347DB"/>
    <w:rsid w:val="00335A2C"/>
    <w:rsid w:val="003369E0"/>
    <w:rsid w:val="00337364"/>
    <w:rsid w:val="003376B5"/>
    <w:rsid w:val="00337C69"/>
    <w:rsid w:val="00340B70"/>
    <w:rsid w:val="003412ED"/>
    <w:rsid w:val="003414D2"/>
    <w:rsid w:val="003416BF"/>
    <w:rsid w:val="00341C90"/>
    <w:rsid w:val="00342892"/>
    <w:rsid w:val="00342BE5"/>
    <w:rsid w:val="00343090"/>
    <w:rsid w:val="00344D84"/>
    <w:rsid w:val="00345340"/>
    <w:rsid w:val="00345F41"/>
    <w:rsid w:val="00346804"/>
    <w:rsid w:val="00346A91"/>
    <w:rsid w:val="003509F5"/>
    <w:rsid w:val="00351DE4"/>
    <w:rsid w:val="003535FA"/>
    <w:rsid w:val="00354C13"/>
    <w:rsid w:val="00354CC5"/>
    <w:rsid w:val="003552FD"/>
    <w:rsid w:val="003557E3"/>
    <w:rsid w:val="003562D5"/>
    <w:rsid w:val="00356E6F"/>
    <w:rsid w:val="00357C4E"/>
    <w:rsid w:val="00360124"/>
    <w:rsid w:val="00360A10"/>
    <w:rsid w:val="003613B5"/>
    <w:rsid w:val="00361498"/>
    <w:rsid w:val="00362A08"/>
    <w:rsid w:val="00362C62"/>
    <w:rsid w:val="00363856"/>
    <w:rsid w:val="00363A9C"/>
    <w:rsid w:val="003642CA"/>
    <w:rsid w:val="0036443F"/>
    <w:rsid w:val="00364707"/>
    <w:rsid w:val="00364D90"/>
    <w:rsid w:val="00364FE9"/>
    <w:rsid w:val="003656C4"/>
    <w:rsid w:val="00366617"/>
    <w:rsid w:val="00366B49"/>
    <w:rsid w:val="00370154"/>
    <w:rsid w:val="00370F40"/>
    <w:rsid w:val="0037159B"/>
    <w:rsid w:val="00371866"/>
    <w:rsid w:val="0037271F"/>
    <w:rsid w:val="003742D1"/>
    <w:rsid w:val="00374B92"/>
    <w:rsid w:val="00374CE7"/>
    <w:rsid w:val="0037504F"/>
    <w:rsid w:val="0037668C"/>
    <w:rsid w:val="00376D2C"/>
    <w:rsid w:val="00376D7D"/>
    <w:rsid w:val="00377690"/>
    <w:rsid w:val="0038014A"/>
    <w:rsid w:val="00380535"/>
    <w:rsid w:val="00380A10"/>
    <w:rsid w:val="0038143E"/>
    <w:rsid w:val="0038147B"/>
    <w:rsid w:val="0038382E"/>
    <w:rsid w:val="00383938"/>
    <w:rsid w:val="00384336"/>
    <w:rsid w:val="003852D9"/>
    <w:rsid w:val="00385A54"/>
    <w:rsid w:val="003864F0"/>
    <w:rsid w:val="003900D9"/>
    <w:rsid w:val="00390B92"/>
    <w:rsid w:val="003920C0"/>
    <w:rsid w:val="003925E3"/>
    <w:rsid w:val="00392C58"/>
    <w:rsid w:val="00392F10"/>
    <w:rsid w:val="003931D1"/>
    <w:rsid w:val="003935C5"/>
    <w:rsid w:val="00393FA0"/>
    <w:rsid w:val="003945C4"/>
    <w:rsid w:val="003948AA"/>
    <w:rsid w:val="00394EE6"/>
    <w:rsid w:val="00395CAC"/>
    <w:rsid w:val="00396333"/>
    <w:rsid w:val="003A0D48"/>
    <w:rsid w:val="003A14F4"/>
    <w:rsid w:val="003A2048"/>
    <w:rsid w:val="003A29D7"/>
    <w:rsid w:val="003A35FD"/>
    <w:rsid w:val="003A376B"/>
    <w:rsid w:val="003A3898"/>
    <w:rsid w:val="003A52A8"/>
    <w:rsid w:val="003B01E2"/>
    <w:rsid w:val="003B1D82"/>
    <w:rsid w:val="003B3639"/>
    <w:rsid w:val="003B3829"/>
    <w:rsid w:val="003B4455"/>
    <w:rsid w:val="003B4B35"/>
    <w:rsid w:val="003B506E"/>
    <w:rsid w:val="003B5AA1"/>
    <w:rsid w:val="003B7755"/>
    <w:rsid w:val="003B7771"/>
    <w:rsid w:val="003B78E7"/>
    <w:rsid w:val="003B7D32"/>
    <w:rsid w:val="003B7FFC"/>
    <w:rsid w:val="003C22A1"/>
    <w:rsid w:val="003C22FA"/>
    <w:rsid w:val="003C2ED4"/>
    <w:rsid w:val="003C4C8D"/>
    <w:rsid w:val="003C4E6D"/>
    <w:rsid w:val="003C7061"/>
    <w:rsid w:val="003C713E"/>
    <w:rsid w:val="003C7158"/>
    <w:rsid w:val="003C7ABB"/>
    <w:rsid w:val="003C7C5F"/>
    <w:rsid w:val="003C7CE9"/>
    <w:rsid w:val="003D27CA"/>
    <w:rsid w:val="003D4625"/>
    <w:rsid w:val="003D4C5B"/>
    <w:rsid w:val="003D6620"/>
    <w:rsid w:val="003D7F12"/>
    <w:rsid w:val="003E0768"/>
    <w:rsid w:val="003E0E77"/>
    <w:rsid w:val="003E1DD0"/>
    <w:rsid w:val="003E2754"/>
    <w:rsid w:val="003E58A0"/>
    <w:rsid w:val="003E7D8B"/>
    <w:rsid w:val="003F0E6B"/>
    <w:rsid w:val="003F0EAF"/>
    <w:rsid w:val="003F119D"/>
    <w:rsid w:val="003F2BD4"/>
    <w:rsid w:val="003F3823"/>
    <w:rsid w:val="003F4F50"/>
    <w:rsid w:val="003F591C"/>
    <w:rsid w:val="003F6A0A"/>
    <w:rsid w:val="00400645"/>
    <w:rsid w:val="0040119D"/>
    <w:rsid w:val="004012D1"/>
    <w:rsid w:val="004013DD"/>
    <w:rsid w:val="00401705"/>
    <w:rsid w:val="004017BA"/>
    <w:rsid w:val="00401AF8"/>
    <w:rsid w:val="00402249"/>
    <w:rsid w:val="004034E8"/>
    <w:rsid w:val="00403E0E"/>
    <w:rsid w:val="0040564E"/>
    <w:rsid w:val="00405AC3"/>
    <w:rsid w:val="00407517"/>
    <w:rsid w:val="0041082D"/>
    <w:rsid w:val="00411A65"/>
    <w:rsid w:val="00411A8D"/>
    <w:rsid w:val="004127D0"/>
    <w:rsid w:val="00412991"/>
    <w:rsid w:val="00413581"/>
    <w:rsid w:val="00413C17"/>
    <w:rsid w:val="00413CE2"/>
    <w:rsid w:val="00415EC3"/>
    <w:rsid w:val="004161B7"/>
    <w:rsid w:val="004169A3"/>
    <w:rsid w:val="0042305F"/>
    <w:rsid w:val="00423C9E"/>
    <w:rsid w:val="00423EC9"/>
    <w:rsid w:val="00424586"/>
    <w:rsid w:val="0042571B"/>
    <w:rsid w:val="00425AF3"/>
    <w:rsid w:val="00426CD0"/>
    <w:rsid w:val="004275C2"/>
    <w:rsid w:val="00430CAA"/>
    <w:rsid w:val="004312C8"/>
    <w:rsid w:val="00434FC1"/>
    <w:rsid w:val="00435513"/>
    <w:rsid w:val="004359FC"/>
    <w:rsid w:val="00435A2E"/>
    <w:rsid w:val="00435AF3"/>
    <w:rsid w:val="00436399"/>
    <w:rsid w:val="00436F85"/>
    <w:rsid w:val="00437FFB"/>
    <w:rsid w:val="00440430"/>
    <w:rsid w:val="004412E7"/>
    <w:rsid w:val="00441491"/>
    <w:rsid w:val="0044226D"/>
    <w:rsid w:val="0044271A"/>
    <w:rsid w:val="00442C24"/>
    <w:rsid w:val="0044317C"/>
    <w:rsid w:val="004433DB"/>
    <w:rsid w:val="00446058"/>
    <w:rsid w:val="00446710"/>
    <w:rsid w:val="00446719"/>
    <w:rsid w:val="00446931"/>
    <w:rsid w:val="00447AB0"/>
    <w:rsid w:val="0045169D"/>
    <w:rsid w:val="00453230"/>
    <w:rsid w:val="00455074"/>
    <w:rsid w:val="00456420"/>
    <w:rsid w:val="00456734"/>
    <w:rsid w:val="00457D39"/>
    <w:rsid w:val="00460A4D"/>
    <w:rsid w:val="00461529"/>
    <w:rsid w:val="00462BD4"/>
    <w:rsid w:val="00465004"/>
    <w:rsid w:val="00465FF3"/>
    <w:rsid w:val="004706E2"/>
    <w:rsid w:val="00470715"/>
    <w:rsid w:val="0047223E"/>
    <w:rsid w:val="004722EB"/>
    <w:rsid w:val="00472EC7"/>
    <w:rsid w:val="00473042"/>
    <w:rsid w:val="0047308B"/>
    <w:rsid w:val="0047360B"/>
    <w:rsid w:val="00475A5F"/>
    <w:rsid w:val="0047690D"/>
    <w:rsid w:val="00476BAE"/>
    <w:rsid w:val="00477AFA"/>
    <w:rsid w:val="00477DD6"/>
    <w:rsid w:val="004817AA"/>
    <w:rsid w:val="00482045"/>
    <w:rsid w:val="00482908"/>
    <w:rsid w:val="0048358E"/>
    <w:rsid w:val="00483B96"/>
    <w:rsid w:val="004844FE"/>
    <w:rsid w:val="00484DC6"/>
    <w:rsid w:val="00485128"/>
    <w:rsid w:val="0048526F"/>
    <w:rsid w:val="0048529B"/>
    <w:rsid w:val="00485437"/>
    <w:rsid w:val="00486CB8"/>
    <w:rsid w:val="00486E18"/>
    <w:rsid w:val="0049005D"/>
    <w:rsid w:val="00490C8E"/>
    <w:rsid w:val="00490F7F"/>
    <w:rsid w:val="00492954"/>
    <w:rsid w:val="00493662"/>
    <w:rsid w:val="004943DA"/>
    <w:rsid w:val="00494756"/>
    <w:rsid w:val="00495243"/>
    <w:rsid w:val="00496867"/>
    <w:rsid w:val="004A18E9"/>
    <w:rsid w:val="004A23AC"/>
    <w:rsid w:val="004A3D08"/>
    <w:rsid w:val="004A4C38"/>
    <w:rsid w:val="004A5176"/>
    <w:rsid w:val="004A5689"/>
    <w:rsid w:val="004A6727"/>
    <w:rsid w:val="004B0CF5"/>
    <w:rsid w:val="004B254F"/>
    <w:rsid w:val="004B2BEB"/>
    <w:rsid w:val="004B46EF"/>
    <w:rsid w:val="004B472A"/>
    <w:rsid w:val="004B48E0"/>
    <w:rsid w:val="004B4C1E"/>
    <w:rsid w:val="004B5091"/>
    <w:rsid w:val="004B5DA1"/>
    <w:rsid w:val="004B6B5E"/>
    <w:rsid w:val="004B745A"/>
    <w:rsid w:val="004B7E31"/>
    <w:rsid w:val="004C064F"/>
    <w:rsid w:val="004C26B2"/>
    <w:rsid w:val="004C2A58"/>
    <w:rsid w:val="004C49A2"/>
    <w:rsid w:val="004C547B"/>
    <w:rsid w:val="004C5E6F"/>
    <w:rsid w:val="004C643C"/>
    <w:rsid w:val="004C6D40"/>
    <w:rsid w:val="004C7552"/>
    <w:rsid w:val="004C7AAD"/>
    <w:rsid w:val="004D079E"/>
    <w:rsid w:val="004D0889"/>
    <w:rsid w:val="004D0DA2"/>
    <w:rsid w:val="004D1A12"/>
    <w:rsid w:val="004D2E63"/>
    <w:rsid w:val="004D4658"/>
    <w:rsid w:val="004D465C"/>
    <w:rsid w:val="004D6F50"/>
    <w:rsid w:val="004D784B"/>
    <w:rsid w:val="004D7DC4"/>
    <w:rsid w:val="004E088E"/>
    <w:rsid w:val="004E16B4"/>
    <w:rsid w:val="004E2109"/>
    <w:rsid w:val="004E3E3C"/>
    <w:rsid w:val="004E6212"/>
    <w:rsid w:val="004E6D7A"/>
    <w:rsid w:val="004F1064"/>
    <w:rsid w:val="004F11EC"/>
    <w:rsid w:val="004F1806"/>
    <w:rsid w:val="004F1F45"/>
    <w:rsid w:val="004F356F"/>
    <w:rsid w:val="004F3C77"/>
    <w:rsid w:val="004F421E"/>
    <w:rsid w:val="004F4308"/>
    <w:rsid w:val="004F5782"/>
    <w:rsid w:val="004F75E0"/>
    <w:rsid w:val="005007BA"/>
    <w:rsid w:val="00501337"/>
    <w:rsid w:val="0050149B"/>
    <w:rsid w:val="00501850"/>
    <w:rsid w:val="00501E4C"/>
    <w:rsid w:val="005037B3"/>
    <w:rsid w:val="00503AE5"/>
    <w:rsid w:val="00503BB4"/>
    <w:rsid w:val="00504701"/>
    <w:rsid w:val="0050527D"/>
    <w:rsid w:val="005057DB"/>
    <w:rsid w:val="00505938"/>
    <w:rsid w:val="00510894"/>
    <w:rsid w:val="005116C8"/>
    <w:rsid w:val="00512788"/>
    <w:rsid w:val="00513E99"/>
    <w:rsid w:val="0051478A"/>
    <w:rsid w:val="00514945"/>
    <w:rsid w:val="0051756A"/>
    <w:rsid w:val="00517641"/>
    <w:rsid w:val="00517994"/>
    <w:rsid w:val="00517AB4"/>
    <w:rsid w:val="005233D9"/>
    <w:rsid w:val="005252DC"/>
    <w:rsid w:val="0052619F"/>
    <w:rsid w:val="00527DA8"/>
    <w:rsid w:val="00527E69"/>
    <w:rsid w:val="005304C0"/>
    <w:rsid w:val="00531606"/>
    <w:rsid w:val="00533BEF"/>
    <w:rsid w:val="005342B2"/>
    <w:rsid w:val="00535DC5"/>
    <w:rsid w:val="00536144"/>
    <w:rsid w:val="0053651C"/>
    <w:rsid w:val="005365EB"/>
    <w:rsid w:val="005369CD"/>
    <w:rsid w:val="005408DE"/>
    <w:rsid w:val="00541C58"/>
    <w:rsid w:val="00542314"/>
    <w:rsid w:val="0054459B"/>
    <w:rsid w:val="00544709"/>
    <w:rsid w:val="00545704"/>
    <w:rsid w:val="00545C9C"/>
    <w:rsid w:val="0054630A"/>
    <w:rsid w:val="00546F74"/>
    <w:rsid w:val="00550A5E"/>
    <w:rsid w:val="005514DC"/>
    <w:rsid w:val="00551C31"/>
    <w:rsid w:val="005524DF"/>
    <w:rsid w:val="00553619"/>
    <w:rsid w:val="0055388A"/>
    <w:rsid w:val="005538B5"/>
    <w:rsid w:val="00556348"/>
    <w:rsid w:val="00556A1E"/>
    <w:rsid w:val="00557062"/>
    <w:rsid w:val="0056139B"/>
    <w:rsid w:val="00561781"/>
    <w:rsid w:val="005619BE"/>
    <w:rsid w:val="00562550"/>
    <w:rsid w:val="005629B4"/>
    <w:rsid w:val="005632F1"/>
    <w:rsid w:val="00563B2A"/>
    <w:rsid w:val="00563D48"/>
    <w:rsid w:val="00564745"/>
    <w:rsid w:val="005657C1"/>
    <w:rsid w:val="00565E7A"/>
    <w:rsid w:val="0056784B"/>
    <w:rsid w:val="00570502"/>
    <w:rsid w:val="0057133E"/>
    <w:rsid w:val="00571CE7"/>
    <w:rsid w:val="00572617"/>
    <w:rsid w:val="00572CE8"/>
    <w:rsid w:val="005731A8"/>
    <w:rsid w:val="005733C3"/>
    <w:rsid w:val="00573D54"/>
    <w:rsid w:val="00574265"/>
    <w:rsid w:val="0057473B"/>
    <w:rsid w:val="005748FD"/>
    <w:rsid w:val="005753E8"/>
    <w:rsid w:val="00575AB1"/>
    <w:rsid w:val="00577231"/>
    <w:rsid w:val="005774A9"/>
    <w:rsid w:val="00582B58"/>
    <w:rsid w:val="00583823"/>
    <w:rsid w:val="005848A2"/>
    <w:rsid w:val="00584AC0"/>
    <w:rsid w:val="0058566A"/>
    <w:rsid w:val="0058647D"/>
    <w:rsid w:val="0058715A"/>
    <w:rsid w:val="0059036C"/>
    <w:rsid w:val="00590968"/>
    <w:rsid w:val="00591945"/>
    <w:rsid w:val="00593EE4"/>
    <w:rsid w:val="0059453B"/>
    <w:rsid w:val="0059538A"/>
    <w:rsid w:val="00595F9A"/>
    <w:rsid w:val="005966F0"/>
    <w:rsid w:val="00597A6A"/>
    <w:rsid w:val="00597F64"/>
    <w:rsid w:val="005A1C80"/>
    <w:rsid w:val="005A246E"/>
    <w:rsid w:val="005A3BAC"/>
    <w:rsid w:val="005A3F63"/>
    <w:rsid w:val="005A4496"/>
    <w:rsid w:val="005A7278"/>
    <w:rsid w:val="005A7816"/>
    <w:rsid w:val="005A796E"/>
    <w:rsid w:val="005A7FE7"/>
    <w:rsid w:val="005B0452"/>
    <w:rsid w:val="005B106A"/>
    <w:rsid w:val="005B2FEA"/>
    <w:rsid w:val="005B39E5"/>
    <w:rsid w:val="005B4C9B"/>
    <w:rsid w:val="005B7AB9"/>
    <w:rsid w:val="005B7ECE"/>
    <w:rsid w:val="005C083D"/>
    <w:rsid w:val="005C2081"/>
    <w:rsid w:val="005C4277"/>
    <w:rsid w:val="005C5012"/>
    <w:rsid w:val="005C62B2"/>
    <w:rsid w:val="005C6DD1"/>
    <w:rsid w:val="005C70F8"/>
    <w:rsid w:val="005C76A4"/>
    <w:rsid w:val="005D0ACC"/>
    <w:rsid w:val="005D0D15"/>
    <w:rsid w:val="005D127B"/>
    <w:rsid w:val="005D1287"/>
    <w:rsid w:val="005D1344"/>
    <w:rsid w:val="005D192D"/>
    <w:rsid w:val="005D1BF2"/>
    <w:rsid w:val="005D2477"/>
    <w:rsid w:val="005D283C"/>
    <w:rsid w:val="005D3C6E"/>
    <w:rsid w:val="005D55BD"/>
    <w:rsid w:val="005D6321"/>
    <w:rsid w:val="005D649F"/>
    <w:rsid w:val="005D6F26"/>
    <w:rsid w:val="005D7698"/>
    <w:rsid w:val="005E1A5B"/>
    <w:rsid w:val="005E26F6"/>
    <w:rsid w:val="005E3359"/>
    <w:rsid w:val="005E36F1"/>
    <w:rsid w:val="005E4155"/>
    <w:rsid w:val="005E5C4A"/>
    <w:rsid w:val="005E5CB6"/>
    <w:rsid w:val="005E601C"/>
    <w:rsid w:val="005E6240"/>
    <w:rsid w:val="005E66C0"/>
    <w:rsid w:val="005E6C1A"/>
    <w:rsid w:val="005E6C70"/>
    <w:rsid w:val="005E78F8"/>
    <w:rsid w:val="005E7F30"/>
    <w:rsid w:val="005F14B2"/>
    <w:rsid w:val="005F1905"/>
    <w:rsid w:val="005F3D51"/>
    <w:rsid w:val="005F4227"/>
    <w:rsid w:val="005F4B2B"/>
    <w:rsid w:val="005F4D4E"/>
    <w:rsid w:val="005F5219"/>
    <w:rsid w:val="005F6830"/>
    <w:rsid w:val="005F6BD7"/>
    <w:rsid w:val="005F795E"/>
    <w:rsid w:val="005F7BE1"/>
    <w:rsid w:val="005F7E81"/>
    <w:rsid w:val="006012CF"/>
    <w:rsid w:val="0060429B"/>
    <w:rsid w:val="00604425"/>
    <w:rsid w:val="00605B6F"/>
    <w:rsid w:val="00606B27"/>
    <w:rsid w:val="00606F71"/>
    <w:rsid w:val="006111B3"/>
    <w:rsid w:val="0061215B"/>
    <w:rsid w:val="006123E0"/>
    <w:rsid w:val="00612BC7"/>
    <w:rsid w:val="00612C0E"/>
    <w:rsid w:val="006137D9"/>
    <w:rsid w:val="00614AE2"/>
    <w:rsid w:val="00614C40"/>
    <w:rsid w:val="00615073"/>
    <w:rsid w:val="00615A79"/>
    <w:rsid w:val="006161B3"/>
    <w:rsid w:val="00616CBB"/>
    <w:rsid w:val="00617417"/>
    <w:rsid w:val="0062081A"/>
    <w:rsid w:val="00622910"/>
    <w:rsid w:val="006244DA"/>
    <w:rsid w:val="006247BB"/>
    <w:rsid w:val="006248AA"/>
    <w:rsid w:val="00625FA9"/>
    <w:rsid w:val="0062687A"/>
    <w:rsid w:val="006273F2"/>
    <w:rsid w:val="00630D70"/>
    <w:rsid w:val="00631F0C"/>
    <w:rsid w:val="006327C8"/>
    <w:rsid w:val="006329F3"/>
    <w:rsid w:val="00633315"/>
    <w:rsid w:val="00633882"/>
    <w:rsid w:val="00633AA3"/>
    <w:rsid w:val="0063442B"/>
    <w:rsid w:val="006349CB"/>
    <w:rsid w:val="00636094"/>
    <w:rsid w:val="00636481"/>
    <w:rsid w:val="00636693"/>
    <w:rsid w:val="00640120"/>
    <w:rsid w:val="00642546"/>
    <w:rsid w:val="006431AD"/>
    <w:rsid w:val="00643870"/>
    <w:rsid w:val="00644A6D"/>
    <w:rsid w:val="00645439"/>
    <w:rsid w:val="006458EA"/>
    <w:rsid w:val="006462A6"/>
    <w:rsid w:val="00646DA5"/>
    <w:rsid w:val="00647DE5"/>
    <w:rsid w:val="00647ED9"/>
    <w:rsid w:val="006508F1"/>
    <w:rsid w:val="00651452"/>
    <w:rsid w:val="00651462"/>
    <w:rsid w:val="00654AF2"/>
    <w:rsid w:val="0065607A"/>
    <w:rsid w:val="00661783"/>
    <w:rsid w:val="00661E6D"/>
    <w:rsid w:val="00662041"/>
    <w:rsid w:val="00662BD4"/>
    <w:rsid w:val="00663756"/>
    <w:rsid w:val="00663E50"/>
    <w:rsid w:val="0066443F"/>
    <w:rsid w:val="00664881"/>
    <w:rsid w:val="00666964"/>
    <w:rsid w:val="0066767C"/>
    <w:rsid w:val="00667A0C"/>
    <w:rsid w:val="00667E60"/>
    <w:rsid w:val="006709C3"/>
    <w:rsid w:val="00671692"/>
    <w:rsid w:val="00671BF9"/>
    <w:rsid w:val="00671E93"/>
    <w:rsid w:val="00673520"/>
    <w:rsid w:val="00673817"/>
    <w:rsid w:val="00673849"/>
    <w:rsid w:val="00673D01"/>
    <w:rsid w:val="00675225"/>
    <w:rsid w:val="0067565F"/>
    <w:rsid w:val="006777A0"/>
    <w:rsid w:val="00677D19"/>
    <w:rsid w:val="0068017C"/>
    <w:rsid w:val="00681DE5"/>
    <w:rsid w:val="00682BB5"/>
    <w:rsid w:val="0068453B"/>
    <w:rsid w:val="0068614C"/>
    <w:rsid w:val="00686325"/>
    <w:rsid w:val="00687BE3"/>
    <w:rsid w:val="00690C44"/>
    <w:rsid w:val="00690E01"/>
    <w:rsid w:val="00691362"/>
    <w:rsid w:val="00691932"/>
    <w:rsid w:val="00692D95"/>
    <w:rsid w:val="00692EE4"/>
    <w:rsid w:val="00692F7C"/>
    <w:rsid w:val="006939F8"/>
    <w:rsid w:val="00693B71"/>
    <w:rsid w:val="00693BD9"/>
    <w:rsid w:val="00695DA9"/>
    <w:rsid w:val="00697E15"/>
    <w:rsid w:val="00697FA9"/>
    <w:rsid w:val="006A00CD"/>
    <w:rsid w:val="006A0C8F"/>
    <w:rsid w:val="006A0D05"/>
    <w:rsid w:val="006A1B86"/>
    <w:rsid w:val="006A1D35"/>
    <w:rsid w:val="006A27A6"/>
    <w:rsid w:val="006A41DD"/>
    <w:rsid w:val="006A4553"/>
    <w:rsid w:val="006A483C"/>
    <w:rsid w:val="006A5FEC"/>
    <w:rsid w:val="006A60D9"/>
    <w:rsid w:val="006A7181"/>
    <w:rsid w:val="006B09CE"/>
    <w:rsid w:val="006B09E0"/>
    <w:rsid w:val="006B0E27"/>
    <w:rsid w:val="006B14CF"/>
    <w:rsid w:val="006B1964"/>
    <w:rsid w:val="006B2EF8"/>
    <w:rsid w:val="006B3734"/>
    <w:rsid w:val="006B408E"/>
    <w:rsid w:val="006B480B"/>
    <w:rsid w:val="006B58B7"/>
    <w:rsid w:val="006B60F0"/>
    <w:rsid w:val="006B6953"/>
    <w:rsid w:val="006B7AB7"/>
    <w:rsid w:val="006B7B03"/>
    <w:rsid w:val="006C1128"/>
    <w:rsid w:val="006C1480"/>
    <w:rsid w:val="006C14A6"/>
    <w:rsid w:val="006C1AA8"/>
    <w:rsid w:val="006C2006"/>
    <w:rsid w:val="006C606E"/>
    <w:rsid w:val="006C6830"/>
    <w:rsid w:val="006C6AE0"/>
    <w:rsid w:val="006C72D2"/>
    <w:rsid w:val="006D0353"/>
    <w:rsid w:val="006D0AE2"/>
    <w:rsid w:val="006D1CDD"/>
    <w:rsid w:val="006D2609"/>
    <w:rsid w:val="006D35B3"/>
    <w:rsid w:val="006D443C"/>
    <w:rsid w:val="006D44DA"/>
    <w:rsid w:val="006D46C9"/>
    <w:rsid w:val="006D4F47"/>
    <w:rsid w:val="006D5768"/>
    <w:rsid w:val="006D5E15"/>
    <w:rsid w:val="006D6509"/>
    <w:rsid w:val="006D6C62"/>
    <w:rsid w:val="006E03BE"/>
    <w:rsid w:val="006E29A7"/>
    <w:rsid w:val="006E2AFE"/>
    <w:rsid w:val="006E2D00"/>
    <w:rsid w:val="006E3E64"/>
    <w:rsid w:val="006E492A"/>
    <w:rsid w:val="006E5F78"/>
    <w:rsid w:val="006E7C9B"/>
    <w:rsid w:val="006F004E"/>
    <w:rsid w:val="006F00F5"/>
    <w:rsid w:val="006F042B"/>
    <w:rsid w:val="006F07E1"/>
    <w:rsid w:val="006F1752"/>
    <w:rsid w:val="006F1D62"/>
    <w:rsid w:val="006F2578"/>
    <w:rsid w:val="006F38FD"/>
    <w:rsid w:val="006F42DC"/>
    <w:rsid w:val="006F4552"/>
    <w:rsid w:val="006F4769"/>
    <w:rsid w:val="006F4FB1"/>
    <w:rsid w:val="006F509E"/>
    <w:rsid w:val="006F7CD3"/>
    <w:rsid w:val="0070036D"/>
    <w:rsid w:val="00701D3D"/>
    <w:rsid w:val="00702491"/>
    <w:rsid w:val="0070360E"/>
    <w:rsid w:val="00703662"/>
    <w:rsid w:val="007036F9"/>
    <w:rsid w:val="00703BCC"/>
    <w:rsid w:val="007048A0"/>
    <w:rsid w:val="007050F5"/>
    <w:rsid w:val="007051B5"/>
    <w:rsid w:val="00706D96"/>
    <w:rsid w:val="007071DD"/>
    <w:rsid w:val="00707BDB"/>
    <w:rsid w:val="00712C21"/>
    <w:rsid w:val="007131EB"/>
    <w:rsid w:val="007135ED"/>
    <w:rsid w:val="00713CA2"/>
    <w:rsid w:val="00714D5E"/>
    <w:rsid w:val="00716485"/>
    <w:rsid w:val="00716D9B"/>
    <w:rsid w:val="0071720F"/>
    <w:rsid w:val="00720210"/>
    <w:rsid w:val="00720696"/>
    <w:rsid w:val="007223A2"/>
    <w:rsid w:val="00723F29"/>
    <w:rsid w:val="00724528"/>
    <w:rsid w:val="007246B1"/>
    <w:rsid w:val="007260AD"/>
    <w:rsid w:val="00726202"/>
    <w:rsid w:val="00726750"/>
    <w:rsid w:val="00727838"/>
    <w:rsid w:val="00730029"/>
    <w:rsid w:val="0073068C"/>
    <w:rsid w:val="00730BC0"/>
    <w:rsid w:val="00731821"/>
    <w:rsid w:val="00731905"/>
    <w:rsid w:val="00731B17"/>
    <w:rsid w:val="00732094"/>
    <w:rsid w:val="00733129"/>
    <w:rsid w:val="0073528D"/>
    <w:rsid w:val="00735DF3"/>
    <w:rsid w:val="00737160"/>
    <w:rsid w:val="007378B8"/>
    <w:rsid w:val="0074123E"/>
    <w:rsid w:val="00741782"/>
    <w:rsid w:val="00742B74"/>
    <w:rsid w:val="007440DE"/>
    <w:rsid w:val="00746231"/>
    <w:rsid w:val="0074635C"/>
    <w:rsid w:val="00746550"/>
    <w:rsid w:val="00752150"/>
    <w:rsid w:val="00753709"/>
    <w:rsid w:val="0075408F"/>
    <w:rsid w:val="00754185"/>
    <w:rsid w:val="00754736"/>
    <w:rsid w:val="007551F1"/>
    <w:rsid w:val="00756894"/>
    <w:rsid w:val="00757224"/>
    <w:rsid w:val="00757423"/>
    <w:rsid w:val="00760D33"/>
    <w:rsid w:val="00761B48"/>
    <w:rsid w:val="00762245"/>
    <w:rsid w:val="00763184"/>
    <w:rsid w:val="00763A59"/>
    <w:rsid w:val="00763F83"/>
    <w:rsid w:val="0076532E"/>
    <w:rsid w:val="0076565C"/>
    <w:rsid w:val="00765D7D"/>
    <w:rsid w:val="007669D4"/>
    <w:rsid w:val="00770D2E"/>
    <w:rsid w:val="00770D85"/>
    <w:rsid w:val="0077123F"/>
    <w:rsid w:val="00771771"/>
    <w:rsid w:val="00772A1E"/>
    <w:rsid w:val="007762B8"/>
    <w:rsid w:val="00776586"/>
    <w:rsid w:val="007778DC"/>
    <w:rsid w:val="00777E65"/>
    <w:rsid w:val="007826B0"/>
    <w:rsid w:val="00782765"/>
    <w:rsid w:val="0078283F"/>
    <w:rsid w:val="007829CD"/>
    <w:rsid w:val="0078452D"/>
    <w:rsid w:val="007852CA"/>
    <w:rsid w:val="00786258"/>
    <w:rsid w:val="00787E38"/>
    <w:rsid w:val="00790688"/>
    <w:rsid w:val="00790A9B"/>
    <w:rsid w:val="00790EF0"/>
    <w:rsid w:val="00791FBE"/>
    <w:rsid w:val="007927DE"/>
    <w:rsid w:val="00793A8E"/>
    <w:rsid w:val="00793E4E"/>
    <w:rsid w:val="0079439D"/>
    <w:rsid w:val="00794C2B"/>
    <w:rsid w:val="00794C96"/>
    <w:rsid w:val="00794CE2"/>
    <w:rsid w:val="0079512C"/>
    <w:rsid w:val="007A0ED6"/>
    <w:rsid w:val="007A18B7"/>
    <w:rsid w:val="007A37C2"/>
    <w:rsid w:val="007A3B3A"/>
    <w:rsid w:val="007A3B90"/>
    <w:rsid w:val="007A3DB8"/>
    <w:rsid w:val="007A3E8A"/>
    <w:rsid w:val="007A5326"/>
    <w:rsid w:val="007A544D"/>
    <w:rsid w:val="007A545B"/>
    <w:rsid w:val="007A666A"/>
    <w:rsid w:val="007A7FBF"/>
    <w:rsid w:val="007B08D0"/>
    <w:rsid w:val="007B09FA"/>
    <w:rsid w:val="007B0B13"/>
    <w:rsid w:val="007B1A34"/>
    <w:rsid w:val="007B3456"/>
    <w:rsid w:val="007B3C38"/>
    <w:rsid w:val="007B3F43"/>
    <w:rsid w:val="007B4C40"/>
    <w:rsid w:val="007B4E62"/>
    <w:rsid w:val="007B59E6"/>
    <w:rsid w:val="007B5DD1"/>
    <w:rsid w:val="007B680A"/>
    <w:rsid w:val="007B6C72"/>
    <w:rsid w:val="007C20AA"/>
    <w:rsid w:val="007C2362"/>
    <w:rsid w:val="007C23B1"/>
    <w:rsid w:val="007C2918"/>
    <w:rsid w:val="007C53D9"/>
    <w:rsid w:val="007C676B"/>
    <w:rsid w:val="007C692D"/>
    <w:rsid w:val="007C7348"/>
    <w:rsid w:val="007D1318"/>
    <w:rsid w:val="007D27CB"/>
    <w:rsid w:val="007D2DEC"/>
    <w:rsid w:val="007D44F8"/>
    <w:rsid w:val="007D4824"/>
    <w:rsid w:val="007D4C57"/>
    <w:rsid w:val="007D5ABF"/>
    <w:rsid w:val="007D5C90"/>
    <w:rsid w:val="007D6AB6"/>
    <w:rsid w:val="007D77EA"/>
    <w:rsid w:val="007E1587"/>
    <w:rsid w:val="007E1ED6"/>
    <w:rsid w:val="007E2218"/>
    <w:rsid w:val="007E25CB"/>
    <w:rsid w:val="007E29D8"/>
    <w:rsid w:val="007E3CBF"/>
    <w:rsid w:val="007E3E84"/>
    <w:rsid w:val="007E58A1"/>
    <w:rsid w:val="007E597A"/>
    <w:rsid w:val="007E72EF"/>
    <w:rsid w:val="007F018A"/>
    <w:rsid w:val="007F01AB"/>
    <w:rsid w:val="007F1723"/>
    <w:rsid w:val="007F26BA"/>
    <w:rsid w:val="007F26D9"/>
    <w:rsid w:val="007F2B1D"/>
    <w:rsid w:val="007F2BBF"/>
    <w:rsid w:val="007F2D0A"/>
    <w:rsid w:val="007F2F00"/>
    <w:rsid w:val="007F33C1"/>
    <w:rsid w:val="007F4C0F"/>
    <w:rsid w:val="007F6661"/>
    <w:rsid w:val="007F6C7E"/>
    <w:rsid w:val="007F70A5"/>
    <w:rsid w:val="007F70B4"/>
    <w:rsid w:val="008014A0"/>
    <w:rsid w:val="00801E70"/>
    <w:rsid w:val="008025A7"/>
    <w:rsid w:val="00803EB7"/>
    <w:rsid w:val="00803F4B"/>
    <w:rsid w:val="00804693"/>
    <w:rsid w:val="008056C4"/>
    <w:rsid w:val="00805A41"/>
    <w:rsid w:val="008072FA"/>
    <w:rsid w:val="0081129E"/>
    <w:rsid w:val="00811634"/>
    <w:rsid w:val="00812117"/>
    <w:rsid w:val="0081242F"/>
    <w:rsid w:val="00812DE2"/>
    <w:rsid w:val="0081486A"/>
    <w:rsid w:val="00815E2D"/>
    <w:rsid w:val="0081774E"/>
    <w:rsid w:val="00817DA4"/>
    <w:rsid w:val="00820A24"/>
    <w:rsid w:val="00821FDA"/>
    <w:rsid w:val="008243AD"/>
    <w:rsid w:val="00824A6A"/>
    <w:rsid w:val="00825142"/>
    <w:rsid w:val="00827103"/>
    <w:rsid w:val="00827A7E"/>
    <w:rsid w:val="00830464"/>
    <w:rsid w:val="00830979"/>
    <w:rsid w:val="0083208F"/>
    <w:rsid w:val="00832117"/>
    <w:rsid w:val="008321F5"/>
    <w:rsid w:val="00833919"/>
    <w:rsid w:val="00833AE5"/>
    <w:rsid w:val="008341DE"/>
    <w:rsid w:val="00834E5E"/>
    <w:rsid w:val="00835CB6"/>
    <w:rsid w:val="0083641C"/>
    <w:rsid w:val="00836E2A"/>
    <w:rsid w:val="008405D2"/>
    <w:rsid w:val="00841224"/>
    <w:rsid w:val="00841893"/>
    <w:rsid w:val="00841E47"/>
    <w:rsid w:val="00843614"/>
    <w:rsid w:val="00843CF2"/>
    <w:rsid w:val="00843FE1"/>
    <w:rsid w:val="00844D1D"/>
    <w:rsid w:val="00845802"/>
    <w:rsid w:val="00846C0D"/>
    <w:rsid w:val="00847045"/>
    <w:rsid w:val="008475A4"/>
    <w:rsid w:val="008509D8"/>
    <w:rsid w:val="0085420B"/>
    <w:rsid w:val="00855D00"/>
    <w:rsid w:val="008566D8"/>
    <w:rsid w:val="0085765E"/>
    <w:rsid w:val="00857E31"/>
    <w:rsid w:val="008609C6"/>
    <w:rsid w:val="00860C02"/>
    <w:rsid w:val="00860EB3"/>
    <w:rsid w:val="0086369D"/>
    <w:rsid w:val="008637F9"/>
    <w:rsid w:val="00864221"/>
    <w:rsid w:val="0086487A"/>
    <w:rsid w:val="00864B30"/>
    <w:rsid w:val="00864C20"/>
    <w:rsid w:val="00865B06"/>
    <w:rsid w:val="00866D3F"/>
    <w:rsid w:val="00867A8E"/>
    <w:rsid w:val="00870610"/>
    <w:rsid w:val="008713F5"/>
    <w:rsid w:val="00872B15"/>
    <w:rsid w:val="008730A5"/>
    <w:rsid w:val="0087374D"/>
    <w:rsid w:val="008743AD"/>
    <w:rsid w:val="0087464C"/>
    <w:rsid w:val="00874C6D"/>
    <w:rsid w:val="008758A8"/>
    <w:rsid w:val="00877D36"/>
    <w:rsid w:val="0088048A"/>
    <w:rsid w:val="00881312"/>
    <w:rsid w:val="0088191F"/>
    <w:rsid w:val="0088260A"/>
    <w:rsid w:val="00882BB8"/>
    <w:rsid w:val="00882F33"/>
    <w:rsid w:val="00882F65"/>
    <w:rsid w:val="008839A5"/>
    <w:rsid w:val="008867BC"/>
    <w:rsid w:val="008879E7"/>
    <w:rsid w:val="00890D8C"/>
    <w:rsid w:val="00891082"/>
    <w:rsid w:val="0089140E"/>
    <w:rsid w:val="0089202B"/>
    <w:rsid w:val="00895562"/>
    <w:rsid w:val="008973AB"/>
    <w:rsid w:val="008A071E"/>
    <w:rsid w:val="008A0F00"/>
    <w:rsid w:val="008A0F55"/>
    <w:rsid w:val="008A1543"/>
    <w:rsid w:val="008A263C"/>
    <w:rsid w:val="008A2A10"/>
    <w:rsid w:val="008A2AEA"/>
    <w:rsid w:val="008A37FA"/>
    <w:rsid w:val="008A39AB"/>
    <w:rsid w:val="008A3A0C"/>
    <w:rsid w:val="008A468B"/>
    <w:rsid w:val="008A4B15"/>
    <w:rsid w:val="008A5852"/>
    <w:rsid w:val="008A5F6D"/>
    <w:rsid w:val="008A6723"/>
    <w:rsid w:val="008B06F1"/>
    <w:rsid w:val="008B1CFA"/>
    <w:rsid w:val="008B21B6"/>
    <w:rsid w:val="008B2B24"/>
    <w:rsid w:val="008B302E"/>
    <w:rsid w:val="008B3C57"/>
    <w:rsid w:val="008B4B53"/>
    <w:rsid w:val="008B51D7"/>
    <w:rsid w:val="008B5E4F"/>
    <w:rsid w:val="008B75F5"/>
    <w:rsid w:val="008B772C"/>
    <w:rsid w:val="008B7C6C"/>
    <w:rsid w:val="008C42E5"/>
    <w:rsid w:val="008C5047"/>
    <w:rsid w:val="008C51FD"/>
    <w:rsid w:val="008C523E"/>
    <w:rsid w:val="008C5312"/>
    <w:rsid w:val="008C6A0A"/>
    <w:rsid w:val="008C6CBD"/>
    <w:rsid w:val="008C74AF"/>
    <w:rsid w:val="008C7C1B"/>
    <w:rsid w:val="008C7DB9"/>
    <w:rsid w:val="008C7E34"/>
    <w:rsid w:val="008D1D59"/>
    <w:rsid w:val="008D1E19"/>
    <w:rsid w:val="008D2118"/>
    <w:rsid w:val="008D297B"/>
    <w:rsid w:val="008D41B3"/>
    <w:rsid w:val="008D5FC9"/>
    <w:rsid w:val="008D605F"/>
    <w:rsid w:val="008E3590"/>
    <w:rsid w:val="008E3B06"/>
    <w:rsid w:val="008E4A3F"/>
    <w:rsid w:val="008E4AD4"/>
    <w:rsid w:val="008E5432"/>
    <w:rsid w:val="008E575D"/>
    <w:rsid w:val="008E5E94"/>
    <w:rsid w:val="008E6392"/>
    <w:rsid w:val="008E6394"/>
    <w:rsid w:val="008E6A14"/>
    <w:rsid w:val="008E6F88"/>
    <w:rsid w:val="008F01CD"/>
    <w:rsid w:val="008F246A"/>
    <w:rsid w:val="008F2D74"/>
    <w:rsid w:val="008F49B6"/>
    <w:rsid w:val="008F5F25"/>
    <w:rsid w:val="008F755B"/>
    <w:rsid w:val="009001A0"/>
    <w:rsid w:val="0090091A"/>
    <w:rsid w:val="00900F17"/>
    <w:rsid w:val="009015EC"/>
    <w:rsid w:val="00901676"/>
    <w:rsid w:val="009020BC"/>
    <w:rsid w:val="00903D75"/>
    <w:rsid w:val="00904628"/>
    <w:rsid w:val="00904681"/>
    <w:rsid w:val="009046D0"/>
    <w:rsid w:val="009051DE"/>
    <w:rsid w:val="00906F9C"/>
    <w:rsid w:val="00907214"/>
    <w:rsid w:val="00907650"/>
    <w:rsid w:val="009105C3"/>
    <w:rsid w:val="00911E9A"/>
    <w:rsid w:val="00912263"/>
    <w:rsid w:val="0091389D"/>
    <w:rsid w:val="009143D6"/>
    <w:rsid w:val="009150EC"/>
    <w:rsid w:val="009151FE"/>
    <w:rsid w:val="00916A72"/>
    <w:rsid w:val="00917F04"/>
    <w:rsid w:val="0092022B"/>
    <w:rsid w:val="00920301"/>
    <w:rsid w:val="00920569"/>
    <w:rsid w:val="009207D5"/>
    <w:rsid w:val="00921520"/>
    <w:rsid w:val="0092229E"/>
    <w:rsid w:val="00922C5E"/>
    <w:rsid w:val="00922F50"/>
    <w:rsid w:val="009236AB"/>
    <w:rsid w:val="00923A60"/>
    <w:rsid w:val="00923DB6"/>
    <w:rsid w:val="00924EC7"/>
    <w:rsid w:val="009270DF"/>
    <w:rsid w:val="009273E5"/>
    <w:rsid w:val="009301A1"/>
    <w:rsid w:val="009320B6"/>
    <w:rsid w:val="00932D83"/>
    <w:rsid w:val="00936C49"/>
    <w:rsid w:val="00936D3D"/>
    <w:rsid w:val="009373B9"/>
    <w:rsid w:val="00937EA6"/>
    <w:rsid w:val="00940093"/>
    <w:rsid w:val="00941F8B"/>
    <w:rsid w:val="009424BA"/>
    <w:rsid w:val="0094462A"/>
    <w:rsid w:val="00944E56"/>
    <w:rsid w:val="00945C7A"/>
    <w:rsid w:val="00947BB0"/>
    <w:rsid w:val="00950A9D"/>
    <w:rsid w:val="009516BD"/>
    <w:rsid w:val="00951C9F"/>
    <w:rsid w:val="00951CA4"/>
    <w:rsid w:val="00952107"/>
    <w:rsid w:val="00953DF8"/>
    <w:rsid w:val="009548D2"/>
    <w:rsid w:val="009558F9"/>
    <w:rsid w:val="00956D22"/>
    <w:rsid w:val="00957561"/>
    <w:rsid w:val="009576DB"/>
    <w:rsid w:val="00960241"/>
    <w:rsid w:val="00960E90"/>
    <w:rsid w:val="0096245B"/>
    <w:rsid w:val="0096247E"/>
    <w:rsid w:val="00964487"/>
    <w:rsid w:val="0096622A"/>
    <w:rsid w:val="00970ABC"/>
    <w:rsid w:val="00970F5B"/>
    <w:rsid w:val="00971DCA"/>
    <w:rsid w:val="00972265"/>
    <w:rsid w:val="00973200"/>
    <w:rsid w:val="00973969"/>
    <w:rsid w:val="0097559B"/>
    <w:rsid w:val="00975915"/>
    <w:rsid w:val="009813FD"/>
    <w:rsid w:val="00982D2C"/>
    <w:rsid w:val="009840D0"/>
    <w:rsid w:val="0098416E"/>
    <w:rsid w:val="00984EBE"/>
    <w:rsid w:val="00984FC1"/>
    <w:rsid w:val="00985271"/>
    <w:rsid w:val="009866D0"/>
    <w:rsid w:val="00987E87"/>
    <w:rsid w:val="00990CBD"/>
    <w:rsid w:val="009960C1"/>
    <w:rsid w:val="00997C33"/>
    <w:rsid w:val="009A07C3"/>
    <w:rsid w:val="009A127E"/>
    <w:rsid w:val="009A3965"/>
    <w:rsid w:val="009A3B9A"/>
    <w:rsid w:val="009A5057"/>
    <w:rsid w:val="009B104F"/>
    <w:rsid w:val="009B1418"/>
    <w:rsid w:val="009B15F8"/>
    <w:rsid w:val="009B17A1"/>
    <w:rsid w:val="009B2147"/>
    <w:rsid w:val="009B2AFF"/>
    <w:rsid w:val="009B4B9A"/>
    <w:rsid w:val="009B65FA"/>
    <w:rsid w:val="009C045F"/>
    <w:rsid w:val="009C0B6A"/>
    <w:rsid w:val="009C0D38"/>
    <w:rsid w:val="009C11E4"/>
    <w:rsid w:val="009C12E3"/>
    <w:rsid w:val="009C1F5D"/>
    <w:rsid w:val="009C2A87"/>
    <w:rsid w:val="009C4ED7"/>
    <w:rsid w:val="009C52F5"/>
    <w:rsid w:val="009C68EC"/>
    <w:rsid w:val="009C73DD"/>
    <w:rsid w:val="009C7CD2"/>
    <w:rsid w:val="009D1718"/>
    <w:rsid w:val="009D1ECC"/>
    <w:rsid w:val="009D2480"/>
    <w:rsid w:val="009D4762"/>
    <w:rsid w:val="009D51E3"/>
    <w:rsid w:val="009D72D4"/>
    <w:rsid w:val="009D7430"/>
    <w:rsid w:val="009D74FF"/>
    <w:rsid w:val="009D7A70"/>
    <w:rsid w:val="009E02A2"/>
    <w:rsid w:val="009E02B7"/>
    <w:rsid w:val="009E2938"/>
    <w:rsid w:val="009E4F76"/>
    <w:rsid w:val="009E610D"/>
    <w:rsid w:val="009E66C5"/>
    <w:rsid w:val="009F0BFB"/>
    <w:rsid w:val="009F4F8C"/>
    <w:rsid w:val="009F5191"/>
    <w:rsid w:val="009F6680"/>
    <w:rsid w:val="00A01273"/>
    <w:rsid w:val="00A01E06"/>
    <w:rsid w:val="00A0262B"/>
    <w:rsid w:val="00A02658"/>
    <w:rsid w:val="00A02876"/>
    <w:rsid w:val="00A02EC0"/>
    <w:rsid w:val="00A037F0"/>
    <w:rsid w:val="00A03B57"/>
    <w:rsid w:val="00A051BA"/>
    <w:rsid w:val="00A06BFA"/>
    <w:rsid w:val="00A10E78"/>
    <w:rsid w:val="00A12569"/>
    <w:rsid w:val="00A1272F"/>
    <w:rsid w:val="00A12A0C"/>
    <w:rsid w:val="00A13311"/>
    <w:rsid w:val="00A144D9"/>
    <w:rsid w:val="00A14FF3"/>
    <w:rsid w:val="00A15A5F"/>
    <w:rsid w:val="00A16283"/>
    <w:rsid w:val="00A20473"/>
    <w:rsid w:val="00A2055F"/>
    <w:rsid w:val="00A20CC1"/>
    <w:rsid w:val="00A20D68"/>
    <w:rsid w:val="00A213D5"/>
    <w:rsid w:val="00A23424"/>
    <w:rsid w:val="00A243B3"/>
    <w:rsid w:val="00A2572C"/>
    <w:rsid w:val="00A260BA"/>
    <w:rsid w:val="00A26CEE"/>
    <w:rsid w:val="00A27E0F"/>
    <w:rsid w:val="00A304E1"/>
    <w:rsid w:val="00A30C58"/>
    <w:rsid w:val="00A315A8"/>
    <w:rsid w:val="00A32BD7"/>
    <w:rsid w:val="00A33885"/>
    <w:rsid w:val="00A33AF2"/>
    <w:rsid w:val="00A33C43"/>
    <w:rsid w:val="00A34EBC"/>
    <w:rsid w:val="00A363FB"/>
    <w:rsid w:val="00A36483"/>
    <w:rsid w:val="00A36BAD"/>
    <w:rsid w:val="00A37171"/>
    <w:rsid w:val="00A37A1F"/>
    <w:rsid w:val="00A37D2A"/>
    <w:rsid w:val="00A40D25"/>
    <w:rsid w:val="00A4117A"/>
    <w:rsid w:val="00A41642"/>
    <w:rsid w:val="00A41F29"/>
    <w:rsid w:val="00A42086"/>
    <w:rsid w:val="00A42B09"/>
    <w:rsid w:val="00A436DF"/>
    <w:rsid w:val="00A43984"/>
    <w:rsid w:val="00A44C56"/>
    <w:rsid w:val="00A45F1C"/>
    <w:rsid w:val="00A47341"/>
    <w:rsid w:val="00A476C9"/>
    <w:rsid w:val="00A478D3"/>
    <w:rsid w:val="00A47A43"/>
    <w:rsid w:val="00A47E9F"/>
    <w:rsid w:val="00A51362"/>
    <w:rsid w:val="00A53304"/>
    <w:rsid w:val="00A540CA"/>
    <w:rsid w:val="00A54516"/>
    <w:rsid w:val="00A5493D"/>
    <w:rsid w:val="00A54A80"/>
    <w:rsid w:val="00A5551E"/>
    <w:rsid w:val="00A565ED"/>
    <w:rsid w:val="00A56EC9"/>
    <w:rsid w:val="00A605E3"/>
    <w:rsid w:val="00A606DE"/>
    <w:rsid w:val="00A62666"/>
    <w:rsid w:val="00A63292"/>
    <w:rsid w:val="00A6390F"/>
    <w:rsid w:val="00A65077"/>
    <w:rsid w:val="00A658B9"/>
    <w:rsid w:val="00A669C2"/>
    <w:rsid w:val="00A674CC"/>
    <w:rsid w:val="00A67882"/>
    <w:rsid w:val="00A70246"/>
    <w:rsid w:val="00A70601"/>
    <w:rsid w:val="00A70ED4"/>
    <w:rsid w:val="00A7251A"/>
    <w:rsid w:val="00A734BD"/>
    <w:rsid w:val="00A749FB"/>
    <w:rsid w:val="00A75F1C"/>
    <w:rsid w:val="00A80692"/>
    <w:rsid w:val="00A81165"/>
    <w:rsid w:val="00A824D1"/>
    <w:rsid w:val="00A83256"/>
    <w:rsid w:val="00A838B7"/>
    <w:rsid w:val="00A84194"/>
    <w:rsid w:val="00A84670"/>
    <w:rsid w:val="00A84BFE"/>
    <w:rsid w:val="00A8584D"/>
    <w:rsid w:val="00A86909"/>
    <w:rsid w:val="00A8729B"/>
    <w:rsid w:val="00A90374"/>
    <w:rsid w:val="00A904F4"/>
    <w:rsid w:val="00A9057E"/>
    <w:rsid w:val="00A90A88"/>
    <w:rsid w:val="00A90E0F"/>
    <w:rsid w:val="00A94BDB"/>
    <w:rsid w:val="00A94F01"/>
    <w:rsid w:val="00A961AA"/>
    <w:rsid w:val="00A9655C"/>
    <w:rsid w:val="00A96C60"/>
    <w:rsid w:val="00A978FC"/>
    <w:rsid w:val="00A97BCC"/>
    <w:rsid w:val="00AA2F2A"/>
    <w:rsid w:val="00AA33A7"/>
    <w:rsid w:val="00AA4A89"/>
    <w:rsid w:val="00AA4BB1"/>
    <w:rsid w:val="00AA5575"/>
    <w:rsid w:val="00AA622F"/>
    <w:rsid w:val="00AA625B"/>
    <w:rsid w:val="00AA661E"/>
    <w:rsid w:val="00AA670F"/>
    <w:rsid w:val="00AB00ED"/>
    <w:rsid w:val="00AB09F7"/>
    <w:rsid w:val="00AB0C33"/>
    <w:rsid w:val="00AB0FB4"/>
    <w:rsid w:val="00AB262A"/>
    <w:rsid w:val="00AB4062"/>
    <w:rsid w:val="00AB4523"/>
    <w:rsid w:val="00AB5233"/>
    <w:rsid w:val="00AC379D"/>
    <w:rsid w:val="00AC51D9"/>
    <w:rsid w:val="00AC5535"/>
    <w:rsid w:val="00AC77A7"/>
    <w:rsid w:val="00AD00EF"/>
    <w:rsid w:val="00AD2899"/>
    <w:rsid w:val="00AD2D9B"/>
    <w:rsid w:val="00AD37D6"/>
    <w:rsid w:val="00AD537A"/>
    <w:rsid w:val="00AD5424"/>
    <w:rsid w:val="00AD630F"/>
    <w:rsid w:val="00AD6C3A"/>
    <w:rsid w:val="00AD7181"/>
    <w:rsid w:val="00AE0052"/>
    <w:rsid w:val="00AE0E6C"/>
    <w:rsid w:val="00AE112B"/>
    <w:rsid w:val="00AE1679"/>
    <w:rsid w:val="00AE21D7"/>
    <w:rsid w:val="00AE3745"/>
    <w:rsid w:val="00AE536A"/>
    <w:rsid w:val="00AE6858"/>
    <w:rsid w:val="00AE7452"/>
    <w:rsid w:val="00AF0E7E"/>
    <w:rsid w:val="00AF22C2"/>
    <w:rsid w:val="00AF2F87"/>
    <w:rsid w:val="00AF51AD"/>
    <w:rsid w:val="00AF51D0"/>
    <w:rsid w:val="00AF54D4"/>
    <w:rsid w:val="00AF5992"/>
    <w:rsid w:val="00AF5B69"/>
    <w:rsid w:val="00AF5CF8"/>
    <w:rsid w:val="00AF7492"/>
    <w:rsid w:val="00AF7594"/>
    <w:rsid w:val="00B008E6"/>
    <w:rsid w:val="00B01127"/>
    <w:rsid w:val="00B01214"/>
    <w:rsid w:val="00B02011"/>
    <w:rsid w:val="00B0256F"/>
    <w:rsid w:val="00B02EE2"/>
    <w:rsid w:val="00B0439B"/>
    <w:rsid w:val="00B04500"/>
    <w:rsid w:val="00B04EB1"/>
    <w:rsid w:val="00B0540B"/>
    <w:rsid w:val="00B0649F"/>
    <w:rsid w:val="00B0760E"/>
    <w:rsid w:val="00B0761D"/>
    <w:rsid w:val="00B1059D"/>
    <w:rsid w:val="00B10FB6"/>
    <w:rsid w:val="00B1210B"/>
    <w:rsid w:val="00B13128"/>
    <w:rsid w:val="00B13DB5"/>
    <w:rsid w:val="00B15DE3"/>
    <w:rsid w:val="00B16131"/>
    <w:rsid w:val="00B16FD0"/>
    <w:rsid w:val="00B171B4"/>
    <w:rsid w:val="00B1787B"/>
    <w:rsid w:val="00B17BAC"/>
    <w:rsid w:val="00B17E97"/>
    <w:rsid w:val="00B200E3"/>
    <w:rsid w:val="00B21342"/>
    <w:rsid w:val="00B213E4"/>
    <w:rsid w:val="00B222E6"/>
    <w:rsid w:val="00B22B05"/>
    <w:rsid w:val="00B22D68"/>
    <w:rsid w:val="00B22E37"/>
    <w:rsid w:val="00B231DF"/>
    <w:rsid w:val="00B24D1A"/>
    <w:rsid w:val="00B27454"/>
    <w:rsid w:val="00B316F1"/>
    <w:rsid w:val="00B32A8A"/>
    <w:rsid w:val="00B368A9"/>
    <w:rsid w:val="00B36943"/>
    <w:rsid w:val="00B404E3"/>
    <w:rsid w:val="00B406C3"/>
    <w:rsid w:val="00B406D6"/>
    <w:rsid w:val="00B4554A"/>
    <w:rsid w:val="00B46838"/>
    <w:rsid w:val="00B50EC6"/>
    <w:rsid w:val="00B50F8C"/>
    <w:rsid w:val="00B51AE2"/>
    <w:rsid w:val="00B51AF3"/>
    <w:rsid w:val="00B52278"/>
    <w:rsid w:val="00B52995"/>
    <w:rsid w:val="00B53303"/>
    <w:rsid w:val="00B55915"/>
    <w:rsid w:val="00B55A6A"/>
    <w:rsid w:val="00B564F6"/>
    <w:rsid w:val="00B571A3"/>
    <w:rsid w:val="00B579D5"/>
    <w:rsid w:val="00B60901"/>
    <w:rsid w:val="00B610C7"/>
    <w:rsid w:val="00B61790"/>
    <w:rsid w:val="00B61CDD"/>
    <w:rsid w:val="00B62DE2"/>
    <w:rsid w:val="00B6440C"/>
    <w:rsid w:val="00B64753"/>
    <w:rsid w:val="00B675F0"/>
    <w:rsid w:val="00B71491"/>
    <w:rsid w:val="00B71698"/>
    <w:rsid w:val="00B72DBF"/>
    <w:rsid w:val="00B73C3B"/>
    <w:rsid w:val="00B76499"/>
    <w:rsid w:val="00B76895"/>
    <w:rsid w:val="00B76E90"/>
    <w:rsid w:val="00B775CA"/>
    <w:rsid w:val="00B77D02"/>
    <w:rsid w:val="00B80C14"/>
    <w:rsid w:val="00B812DE"/>
    <w:rsid w:val="00B82483"/>
    <w:rsid w:val="00B827E4"/>
    <w:rsid w:val="00B82B62"/>
    <w:rsid w:val="00B8399A"/>
    <w:rsid w:val="00B8500C"/>
    <w:rsid w:val="00B8614C"/>
    <w:rsid w:val="00B865CD"/>
    <w:rsid w:val="00B878A8"/>
    <w:rsid w:val="00B9070E"/>
    <w:rsid w:val="00B90897"/>
    <w:rsid w:val="00B91D4B"/>
    <w:rsid w:val="00B91E94"/>
    <w:rsid w:val="00B91F5A"/>
    <w:rsid w:val="00B939BC"/>
    <w:rsid w:val="00B94B89"/>
    <w:rsid w:val="00B95791"/>
    <w:rsid w:val="00B96235"/>
    <w:rsid w:val="00B965B7"/>
    <w:rsid w:val="00B96E13"/>
    <w:rsid w:val="00B97F6F"/>
    <w:rsid w:val="00BA020B"/>
    <w:rsid w:val="00BA14AA"/>
    <w:rsid w:val="00BA1C6D"/>
    <w:rsid w:val="00BA2C42"/>
    <w:rsid w:val="00BA4230"/>
    <w:rsid w:val="00BA5107"/>
    <w:rsid w:val="00BA52F9"/>
    <w:rsid w:val="00BA5A05"/>
    <w:rsid w:val="00BA5D90"/>
    <w:rsid w:val="00BA6654"/>
    <w:rsid w:val="00BA6728"/>
    <w:rsid w:val="00BB09F5"/>
    <w:rsid w:val="00BB12E6"/>
    <w:rsid w:val="00BB1E0A"/>
    <w:rsid w:val="00BB24D2"/>
    <w:rsid w:val="00BB260D"/>
    <w:rsid w:val="00BB269B"/>
    <w:rsid w:val="00BB30E5"/>
    <w:rsid w:val="00BB3D1D"/>
    <w:rsid w:val="00BB40FD"/>
    <w:rsid w:val="00BB4DB9"/>
    <w:rsid w:val="00BB5DFB"/>
    <w:rsid w:val="00BB7408"/>
    <w:rsid w:val="00BC091E"/>
    <w:rsid w:val="00BC3977"/>
    <w:rsid w:val="00BC48CE"/>
    <w:rsid w:val="00BC59BD"/>
    <w:rsid w:val="00BC6060"/>
    <w:rsid w:val="00BC66D8"/>
    <w:rsid w:val="00BC7613"/>
    <w:rsid w:val="00BC76AA"/>
    <w:rsid w:val="00BC7D75"/>
    <w:rsid w:val="00BC7DB6"/>
    <w:rsid w:val="00BD1692"/>
    <w:rsid w:val="00BD2E13"/>
    <w:rsid w:val="00BD32FA"/>
    <w:rsid w:val="00BD3CB0"/>
    <w:rsid w:val="00BD3DDA"/>
    <w:rsid w:val="00BD498A"/>
    <w:rsid w:val="00BD529B"/>
    <w:rsid w:val="00BD614A"/>
    <w:rsid w:val="00BD6CC4"/>
    <w:rsid w:val="00BE033D"/>
    <w:rsid w:val="00BE1049"/>
    <w:rsid w:val="00BE21E5"/>
    <w:rsid w:val="00BE2486"/>
    <w:rsid w:val="00BE2E86"/>
    <w:rsid w:val="00BE3431"/>
    <w:rsid w:val="00BE34C5"/>
    <w:rsid w:val="00BE4347"/>
    <w:rsid w:val="00BE4E13"/>
    <w:rsid w:val="00BE4F42"/>
    <w:rsid w:val="00BE5084"/>
    <w:rsid w:val="00BE5A1B"/>
    <w:rsid w:val="00BE5E98"/>
    <w:rsid w:val="00BE6B99"/>
    <w:rsid w:val="00BF119D"/>
    <w:rsid w:val="00BF2636"/>
    <w:rsid w:val="00BF564D"/>
    <w:rsid w:val="00BF7471"/>
    <w:rsid w:val="00C00487"/>
    <w:rsid w:val="00C0207D"/>
    <w:rsid w:val="00C04AE5"/>
    <w:rsid w:val="00C04DBD"/>
    <w:rsid w:val="00C05130"/>
    <w:rsid w:val="00C055A5"/>
    <w:rsid w:val="00C05A3C"/>
    <w:rsid w:val="00C100E8"/>
    <w:rsid w:val="00C101D2"/>
    <w:rsid w:val="00C116A9"/>
    <w:rsid w:val="00C11868"/>
    <w:rsid w:val="00C135DD"/>
    <w:rsid w:val="00C1467B"/>
    <w:rsid w:val="00C1493B"/>
    <w:rsid w:val="00C1547E"/>
    <w:rsid w:val="00C205C4"/>
    <w:rsid w:val="00C20C70"/>
    <w:rsid w:val="00C20D42"/>
    <w:rsid w:val="00C22342"/>
    <w:rsid w:val="00C225DA"/>
    <w:rsid w:val="00C228BE"/>
    <w:rsid w:val="00C22A83"/>
    <w:rsid w:val="00C22CE9"/>
    <w:rsid w:val="00C25477"/>
    <w:rsid w:val="00C2556A"/>
    <w:rsid w:val="00C26EB0"/>
    <w:rsid w:val="00C310C9"/>
    <w:rsid w:val="00C341B5"/>
    <w:rsid w:val="00C3486A"/>
    <w:rsid w:val="00C35757"/>
    <w:rsid w:val="00C35AC6"/>
    <w:rsid w:val="00C35FCD"/>
    <w:rsid w:val="00C36CEA"/>
    <w:rsid w:val="00C36E43"/>
    <w:rsid w:val="00C37974"/>
    <w:rsid w:val="00C4008B"/>
    <w:rsid w:val="00C414FE"/>
    <w:rsid w:val="00C43AEB"/>
    <w:rsid w:val="00C43D6B"/>
    <w:rsid w:val="00C47E0E"/>
    <w:rsid w:val="00C5051A"/>
    <w:rsid w:val="00C511AF"/>
    <w:rsid w:val="00C52C22"/>
    <w:rsid w:val="00C548C5"/>
    <w:rsid w:val="00C55682"/>
    <w:rsid w:val="00C55842"/>
    <w:rsid w:val="00C56CF8"/>
    <w:rsid w:val="00C60375"/>
    <w:rsid w:val="00C60E46"/>
    <w:rsid w:val="00C619E9"/>
    <w:rsid w:val="00C62EE2"/>
    <w:rsid w:val="00C637DE"/>
    <w:rsid w:val="00C648F4"/>
    <w:rsid w:val="00C6648B"/>
    <w:rsid w:val="00C67ACD"/>
    <w:rsid w:val="00C67BD0"/>
    <w:rsid w:val="00C67EB7"/>
    <w:rsid w:val="00C70E5D"/>
    <w:rsid w:val="00C72996"/>
    <w:rsid w:val="00C7332C"/>
    <w:rsid w:val="00C738DA"/>
    <w:rsid w:val="00C73CB9"/>
    <w:rsid w:val="00C74550"/>
    <w:rsid w:val="00C74A39"/>
    <w:rsid w:val="00C76968"/>
    <w:rsid w:val="00C80C57"/>
    <w:rsid w:val="00C8112D"/>
    <w:rsid w:val="00C81CAD"/>
    <w:rsid w:val="00C84434"/>
    <w:rsid w:val="00C863D1"/>
    <w:rsid w:val="00C8750B"/>
    <w:rsid w:val="00C8771E"/>
    <w:rsid w:val="00C90F0D"/>
    <w:rsid w:val="00C9149C"/>
    <w:rsid w:val="00C92523"/>
    <w:rsid w:val="00C927A5"/>
    <w:rsid w:val="00C93001"/>
    <w:rsid w:val="00C94616"/>
    <w:rsid w:val="00C9598A"/>
    <w:rsid w:val="00C95EFF"/>
    <w:rsid w:val="00C978E5"/>
    <w:rsid w:val="00CA1963"/>
    <w:rsid w:val="00CA3012"/>
    <w:rsid w:val="00CA36CC"/>
    <w:rsid w:val="00CA37C6"/>
    <w:rsid w:val="00CA436C"/>
    <w:rsid w:val="00CA45F0"/>
    <w:rsid w:val="00CA4A42"/>
    <w:rsid w:val="00CA4A46"/>
    <w:rsid w:val="00CA4C5F"/>
    <w:rsid w:val="00CA4D59"/>
    <w:rsid w:val="00CA61A6"/>
    <w:rsid w:val="00CA62D7"/>
    <w:rsid w:val="00CA72D2"/>
    <w:rsid w:val="00CA7910"/>
    <w:rsid w:val="00CA7D62"/>
    <w:rsid w:val="00CA7FFE"/>
    <w:rsid w:val="00CB025B"/>
    <w:rsid w:val="00CB0526"/>
    <w:rsid w:val="00CB139A"/>
    <w:rsid w:val="00CB1BB6"/>
    <w:rsid w:val="00CB2790"/>
    <w:rsid w:val="00CB3CC5"/>
    <w:rsid w:val="00CB4BD3"/>
    <w:rsid w:val="00CB5080"/>
    <w:rsid w:val="00CB553A"/>
    <w:rsid w:val="00CB5745"/>
    <w:rsid w:val="00CB5BB7"/>
    <w:rsid w:val="00CB7919"/>
    <w:rsid w:val="00CB7E89"/>
    <w:rsid w:val="00CC3078"/>
    <w:rsid w:val="00CC34F0"/>
    <w:rsid w:val="00CC3F36"/>
    <w:rsid w:val="00CC4283"/>
    <w:rsid w:val="00CC5B13"/>
    <w:rsid w:val="00CC7C22"/>
    <w:rsid w:val="00CD274D"/>
    <w:rsid w:val="00CD2E1F"/>
    <w:rsid w:val="00CD3D41"/>
    <w:rsid w:val="00CD567F"/>
    <w:rsid w:val="00CD7C8C"/>
    <w:rsid w:val="00CE1BB9"/>
    <w:rsid w:val="00CE1CA4"/>
    <w:rsid w:val="00CE2CF2"/>
    <w:rsid w:val="00CE3E32"/>
    <w:rsid w:val="00CE5A9B"/>
    <w:rsid w:val="00CE5CE1"/>
    <w:rsid w:val="00CE5EB1"/>
    <w:rsid w:val="00CE66ED"/>
    <w:rsid w:val="00CE6F6D"/>
    <w:rsid w:val="00CE7309"/>
    <w:rsid w:val="00CE7CED"/>
    <w:rsid w:val="00CF1F9E"/>
    <w:rsid w:val="00CF2532"/>
    <w:rsid w:val="00CF2690"/>
    <w:rsid w:val="00CF292A"/>
    <w:rsid w:val="00CF2CCD"/>
    <w:rsid w:val="00CF3221"/>
    <w:rsid w:val="00CF387A"/>
    <w:rsid w:val="00CF3C00"/>
    <w:rsid w:val="00CF3D98"/>
    <w:rsid w:val="00CF4CD1"/>
    <w:rsid w:val="00CF4D79"/>
    <w:rsid w:val="00CF5EA6"/>
    <w:rsid w:val="00CF618E"/>
    <w:rsid w:val="00CF6750"/>
    <w:rsid w:val="00CF690E"/>
    <w:rsid w:val="00CF6B22"/>
    <w:rsid w:val="00CF72B2"/>
    <w:rsid w:val="00D00B55"/>
    <w:rsid w:val="00D0175D"/>
    <w:rsid w:val="00D0185F"/>
    <w:rsid w:val="00D03C5E"/>
    <w:rsid w:val="00D0435A"/>
    <w:rsid w:val="00D052A8"/>
    <w:rsid w:val="00D05D26"/>
    <w:rsid w:val="00D07089"/>
    <w:rsid w:val="00D071BA"/>
    <w:rsid w:val="00D10B25"/>
    <w:rsid w:val="00D1324B"/>
    <w:rsid w:val="00D15025"/>
    <w:rsid w:val="00D1539C"/>
    <w:rsid w:val="00D1782F"/>
    <w:rsid w:val="00D20B22"/>
    <w:rsid w:val="00D20EF5"/>
    <w:rsid w:val="00D21529"/>
    <w:rsid w:val="00D220DF"/>
    <w:rsid w:val="00D224AD"/>
    <w:rsid w:val="00D25937"/>
    <w:rsid w:val="00D26498"/>
    <w:rsid w:val="00D3009E"/>
    <w:rsid w:val="00D31F34"/>
    <w:rsid w:val="00D372AE"/>
    <w:rsid w:val="00D40DB1"/>
    <w:rsid w:val="00D41D09"/>
    <w:rsid w:val="00D439EB"/>
    <w:rsid w:val="00D44AFE"/>
    <w:rsid w:val="00D4539B"/>
    <w:rsid w:val="00D4744C"/>
    <w:rsid w:val="00D47EFB"/>
    <w:rsid w:val="00D517F1"/>
    <w:rsid w:val="00D51A04"/>
    <w:rsid w:val="00D51EE9"/>
    <w:rsid w:val="00D52469"/>
    <w:rsid w:val="00D5323B"/>
    <w:rsid w:val="00D53F3A"/>
    <w:rsid w:val="00D544E7"/>
    <w:rsid w:val="00D54874"/>
    <w:rsid w:val="00D5584A"/>
    <w:rsid w:val="00D56985"/>
    <w:rsid w:val="00D56EF9"/>
    <w:rsid w:val="00D579A7"/>
    <w:rsid w:val="00D60191"/>
    <w:rsid w:val="00D60CC1"/>
    <w:rsid w:val="00D61C62"/>
    <w:rsid w:val="00D626CE"/>
    <w:rsid w:val="00D632DC"/>
    <w:rsid w:val="00D647A2"/>
    <w:rsid w:val="00D64FDA"/>
    <w:rsid w:val="00D7078D"/>
    <w:rsid w:val="00D71F24"/>
    <w:rsid w:val="00D72868"/>
    <w:rsid w:val="00D728E7"/>
    <w:rsid w:val="00D73702"/>
    <w:rsid w:val="00D737C1"/>
    <w:rsid w:val="00D739CE"/>
    <w:rsid w:val="00D7501D"/>
    <w:rsid w:val="00D76592"/>
    <w:rsid w:val="00D81B78"/>
    <w:rsid w:val="00D826BA"/>
    <w:rsid w:val="00D82C3E"/>
    <w:rsid w:val="00D83E01"/>
    <w:rsid w:val="00D84305"/>
    <w:rsid w:val="00D847B8"/>
    <w:rsid w:val="00D855E3"/>
    <w:rsid w:val="00D86A3C"/>
    <w:rsid w:val="00D87480"/>
    <w:rsid w:val="00D87D02"/>
    <w:rsid w:val="00D90510"/>
    <w:rsid w:val="00D919E7"/>
    <w:rsid w:val="00D9312A"/>
    <w:rsid w:val="00D94050"/>
    <w:rsid w:val="00D9482E"/>
    <w:rsid w:val="00D94AF8"/>
    <w:rsid w:val="00D950B4"/>
    <w:rsid w:val="00D96008"/>
    <w:rsid w:val="00D97455"/>
    <w:rsid w:val="00DA0158"/>
    <w:rsid w:val="00DA17F8"/>
    <w:rsid w:val="00DA1FE2"/>
    <w:rsid w:val="00DA2D8A"/>
    <w:rsid w:val="00DA31F3"/>
    <w:rsid w:val="00DA3885"/>
    <w:rsid w:val="00DA3E91"/>
    <w:rsid w:val="00DA506F"/>
    <w:rsid w:val="00DB137B"/>
    <w:rsid w:val="00DB1756"/>
    <w:rsid w:val="00DB2DA7"/>
    <w:rsid w:val="00DB321B"/>
    <w:rsid w:val="00DB459F"/>
    <w:rsid w:val="00DB47B6"/>
    <w:rsid w:val="00DB51B6"/>
    <w:rsid w:val="00DB58AA"/>
    <w:rsid w:val="00DB6A03"/>
    <w:rsid w:val="00DB6AF8"/>
    <w:rsid w:val="00DB7764"/>
    <w:rsid w:val="00DB77B3"/>
    <w:rsid w:val="00DC15FA"/>
    <w:rsid w:val="00DC2505"/>
    <w:rsid w:val="00DC2D98"/>
    <w:rsid w:val="00DC311A"/>
    <w:rsid w:val="00DC364E"/>
    <w:rsid w:val="00DC48AF"/>
    <w:rsid w:val="00DD0EA2"/>
    <w:rsid w:val="00DD2334"/>
    <w:rsid w:val="00DD3790"/>
    <w:rsid w:val="00DD3BD8"/>
    <w:rsid w:val="00DD52F6"/>
    <w:rsid w:val="00DD58B6"/>
    <w:rsid w:val="00DD659A"/>
    <w:rsid w:val="00DD7C6A"/>
    <w:rsid w:val="00DE053B"/>
    <w:rsid w:val="00DE069B"/>
    <w:rsid w:val="00DE2FF4"/>
    <w:rsid w:val="00DE3A31"/>
    <w:rsid w:val="00DE5CA4"/>
    <w:rsid w:val="00DE750E"/>
    <w:rsid w:val="00DF0141"/>
    <w:rsid w:val="00DF2F9A"/>
    <w:rsid w:val="00DF3036"/>
    <w:rsid w:val="00DF6446"/>
    <w:rsid w:val="00DF65B1"/>
    <w:rsid w:val="00DF6EB0"/>
    <w:rsid w:val="00E02CFF"/>
    <w:rsid w:val="00E03B0F"/>
    <w:rsid w:val="00E04204"/>
    <w:rsid w:val="00E04734"/>
    <w:rsid w:val="00E04F33"/>
    <w:rsid w:val="00E05019"/>
    <w:rsid w:val="00E05930"/>
    <w:rsid w:val="00E06022"/>
    <w:rsid w:val="00E06A7E"/>
    <w:rsid w:val="00E0708B"/>
    <w:rsid w:val="00E07698"/>
    <w:rsid w:val="00E1102F"/>
    <w:rsid w:val="00E13F7F"/>
    <w:rsid w:val="00E16381"/>
    <w:rsid w:val="00E1654A"/>
    <w:rsid w:val="00E175A1"/>
    <w:rsid w:val="00E2031E"/>
    <w:rsid w:val="00E22E9C"/>
    <w:rsid w:val="00E22FBC"/>
    <w:rsid w:val="00E23B56"/>
    <w:rsid w:val="00E23EE4"/>
    <w:rsid w:val="00E24F25"/>
    <w:rsid w:val="00E25D11"/>
    <w:rsid w:val="00E2751A"/>
    <w:rsid w:val="00E30C24"/>
    <w:rsid w:val="00E318E4"/>
    <w:rsid w:val="00E31EC4"/>
    <w:rsid w:val="00E33F62"/>
    <w:rsid w:val="00E345BC"/>
    <w:rsid w:val="00E347ED"/>
    <w:rsid w:val="00E34AE4"/>
    <w:rsid w:val="00E36F30"/>
    <w:rsid w:val="00E40321"/>
    <w:rsid w:val="00E41677"/>
    <w:rsid w:val="00E42252"/>
    <w:rsid w:val="00E4334E"/>
    <w:rsid w:val="00E43A8C"/>
    <w:rsid w:val="00E45D5C"/>
    <w:rsid w:val="00E4639E"/>
    <w:rsid w:val="00E46C42"/>
    <w:rsid w:val="00E50125"/>
    <w:rsid w:val="00E501AB"/>
    <w:rsid w:val="00E512F0"/>
    <w:rsid w:val="00E51AF1"/>
    <w:rsid w:val="00E51D19"/>
    <w:rsid w:val="00E52FE3"/>
    <w:rsid w:val="00E53F55"/>
    <w:rsid w:val="00E54DE1"/>
    <w:rsid w:val="00E5543B"/>
    <w:rsid w:val="00E55961"/>
    <w:rsid w:val="00E5599F"/>
    <w:rsid w:val="00E55F27"/>
    <w:rsid w:val="00E561E3"/>
    <w:rsid w:val="00E56ED9"/>
    <w:rsid w:val="00E600BB"/>
    <w:rsid w:val="00E60288"/>
    <w:rsid w:val="00E62632"/>
    <w:rsid w:val="00E62F31"/>
    <w:rsid w:val="00E65251"/>
    <w:rsid w:val="00E66E24"/>
    <w:rsid w:val="00E674E6"/>
    <w:rsid w:val="00E71566"/>
    <w:rsid w:val="00E71B56"/>
    <w:rsid w:val="00E71E05"/>
    <w:rsid w:val="00E7257A"/>
    <w:rsid w:val="00E72B59"/>
    <w:rsid w:val="00E7449C"/>
    <w:rsid w:val="00E75700"/>
    <w:rsid w:val="00E7602D"/>
    <w:rsid w:val="00E76B06"/>
    <w:rsid w:val="00E77631"/>
    <w:rsid w:val="00E7771C"/>
    <w:rsid w:val="00E81F56"/>
    <w:rsid w:val="00E82273"/>
    <w:rsid w:val="00E8261E"/>
    <w:rsid w:val="00E83110"/>
    <w:rsid w:val="00E8490D"/>
    <w:rsid w:val="00E84B02"/>
    <w:rsid w:val="00E85766"/>
    <w:rsid w:val="00E85FC2"/>
    <w:rsid w:val="00E863FD"/>
    <w:rsid w:val="00E870DF"/>
    <w:rsid w:val="00E90DCD"/>
    <w:rsid w:val="00E912B0"/>
    <w:rsid w:val="00E919C7"/>
    <w:rsid w:val="00E91BA2"/>
    <w:rsid w:val="00E91BEB"/>
    <w:rsid w:val="00E95B51"/>
    <w:rsid w:val="00E96A78"/>
    <w:rsid w:val="00EA0A96"/>
    <w:rsid w:val="00EA0B63"/>
    <w:rsid w:val="00EA2B62"/>
    <w:rsid w:val="00EA3972"/>
    <w:rsid w:val="00EA436E"/>
    <w:rsid w:val="00EA5002"/>
    <w:rsid w:val="00EA621E"/>
    <w:rsid w:val="00EB2273"/>
    <w:rsid w:val="00EB3CFF"/>
    <w:rsid w:val="00EB3F52"/>
    <w:rsid w:val="00EB58F6"/>
    <w:rsid w:val="00EB6CF9"/>
    <w:rsid w:val="00EB777E"/>
    <w:rsid w:val="00EB7BC4"/>
    <w:rsid w:val="00EB7C9D"/>
    <w:rsid w:val="00EC0A36"/>
    <w:rsid w:val="00EC14A6"/>
    <w:rsid w:val="00EC1FC3"/>
    <w:rsid w:val="00EC22A3"/>
    <w:rsid w:val="00EC2E8B"/>
    <w:rsid w:val="00EC34F9"/>
    <w:rsid w:val="00EC4049"/>
    <w:rsid w:val="00EC63BD"/>
    <w:rsid w:val="00EC6CBC"/>
    <w:rsid w:val="00EC7C36"/>
    <w:rsid w:val="00EC7D03"/>
    <w:rsid w:val="00ED00BC"/>
    <w:rsid w:val="00ED0BB5"/>
    <w:rsid w:val="00ED0BE2"/>
    <w:rsid w:val="00ED142C"/>
    <w:rsid w:val="00ED317D"/>
    <w:rsid w:val="00ED42BA"/>
    <w:rsid w:val="00ED5595"/>
    <w:rsid w:val="00ED7F88"/>
    <w:rsid w:val="00EE06FF"/>
    <w:rsid w:val="00EE08C5"/>
    <w:rsid w:val="00EE10DE"/>
    <w:rsid w:val="00EE1D90"/>
    <w:rsid w:val="00EE2B4A"/>
    <w:rsid w:val="00EE35AC"/>
    <w:rsid w:val="00EE433F"/>
    <w:rsid w:val="00EE434B"/>
    <w:rsid w:val="00EE54CC"/>
    <w:rsid w:val="00EE57D6"/>
    <w:rsid w:val="00EE73F6"/>
    <w:rsid w:val="00EF01D9"/>
    <w:rsid w:val="00EF0945"/>
    <w:rsid w:val="00EF0B6E"/>
    <w:rsid w:val="00EF0CD4"/>
    <w:rsid w:val="00EF0D09"/>
    <w:rsid w:val="00EF0E9E"/>
    <w:rsid w:val="00EF1ED2"/>
    <w:rsid w:val="00EF26B8"/>
    <w:rsid w:val="00EF2D58"/>
    <w:rsid w:val="00EF3111"/>
    <w:rsid w:val="00EF411F"/>
    <w:rsid w:val="00EF4788"/>
    <w:rsid w:val="00EF4C48"/>
    <w:rsid w:val="00EF6E6E"/>
    <w:rsid w:val="00EF74DB"/>
    <w:rsid w:val="00F0083F"/>
    <w:rsid w:val="00F0158A"/>
    <w:rsid w:val="00F01E4B"/>
    <w:rsid w:val="00F03572"/>
    <w:rsid w:val="00F03D05"/>
    <w:rsid w:val="00F05704"/>
    <w:rsid w:val="00F05ABD"/>
    <w:rsid w:val="00F05B6B"/>
    <w:rsid w:val="00F07874"/>
    <w:rsid w:val="00F10C98"/>
    <w:rsid w:val="00F10EE7"/>
    <w:rsid w:val="00F11333"/>
    <w:rsid w:val="00F11D70"/>
    <w:rsid w:val="00F13EF6"/>
    <w:rsid w:val="00F141F8"/>
    <w:rsid w:val="00F14F6B"/>
    <w:rsid w:val="00F15275"/>
    <w:rsid w:val="00F152D8"/>
    <w:rsid w:val="00F15F46"/>
    <w:rsid w:val="00F165A4"/>
    <w:rsid w:val="00F16C2E"/>
    <w:rsid w:val="00F16D4F"/>
    <w:rsid w:val="00F1731E"/>
    <w:rsid w:val="00F207ED"/>
    <w:rsid w:val="00F2124C"/>
    <w:rsid w:val="00F24858"/>
    <w:rsid w:val="00F26798"/>
    <w:rsid w:val="00F26863"/>
    <w:rsid w:val="00F26ABD"/>
    <w:rsid w:val="00F26E41"/>
    <w:rsid w:val="00F27585"/>
    <w:rsid w:val="00F27823"/>
    <w:rsid w:val="00F3010F"/>
    <w:rsid w:val="00F319EF"/>
    <w:rsid w:val="00F32E89"/>
    <w:rsid w:val="00F33B93"/>
    <w:rsid w:val="00F33C62"/>
    <w:rsid w:val="00F34E9B"/>
    <w:rsid w:val="00F355A5"/>
    <w:rsid w:val="00F3666B"/>
    <w:rsid w:val="00F36717"/>
    <w:rsid w:val="00F378A8"/>
    <w:rsid w:val="00F37BD6"/>
    <w:rsid w:val="00F4410C"/>
    <w:rsid w:val="00F44377"/>
    <w:rsid w:val="00F4504F"/>
    <w:rsid w:val="00F4540A"/>
    <w:rsid w:val="00F454AB"/>
    <w:rsid w:val="00F45A92"/>
    <w:rsid w:val="00F516EB"/>
    <w:rsid w:val="00F520C6"/>
    <w:rsid w:val="00F52678"/>
    <w:rsid w:val="00F52B33"/>
    <w:rsid w:val="00F53CAA"/>
    <w:rsid w:val="00F53E77"/>
    <w:rsid w:val="00F56511"/>
    <w:rsid w:val="00F573A0"/>
    <w:rsid w:val="00F60A49"/>
    <w:rsid w:val="00F60E1C"/>
    <w:rsid w:val="00F630D6"/>
    <w:rsid w:val="00F64FB4"/>
    <w:rsid w:val="00F659F4"/>
    <w:rsid w:val="00F66EFF"/>
    <w:rsid w:val="00F670F1"/>
    <w:rsid w:val="00F6768C"/>
    <w:rsid w:val="00F7081A"/>
    <w:rsid w:val="00F70EED"/>
    <w:rsid w:val="00F721F0"/>
    <w:rsid w:val="00F72FE3"/>
    <w:rsid w:val="00F73B32"/>
    <w:rsid w:val="00F7497B"/>
    <w:rsid w:val="00F80DC1"/>
    <w:rsid w:val="00F824AE"/>
    <w:rsid w:val="00F846F4"/>
    <w:rsid w:val="00F84D4E"/>
    <w:rsid w:val="00F84DA8"/>
    <w:rsid w:val="00F85052"/>
    <w:rsid w:val="00F85405"/>
    <w:rsid w:val="00F873BA"/>
    <w:rsid w:val="00F9100D"/>
    <w:rsid w:val="00F91922"/>
    <w:rsid w:val="00F9204E"/>
    <w:rsid w:val="00F9286F"/>
    <w:rsid w:val="00F9388A"/>
    <w:rsid w:val="00F976B7"/>
    <w:rsid w:val="00F97B81"/>
    <w:rsid w:val="00F97FD5"/>
    <w:rsid w:val="00FA251D"/>
    <w:rsid w:val="00FA3392"/>
    <w:rsid w:val="00FA4093"/>
    <w:rsid w:val="00FA4F28"/>
    <w:rsid w:val="00FA5149"/>
    <w:rsid w:val="00FA6725"/>
    <w:rsid w:val="00FA72F6"/>
    <w:rsid w:val="00FA7897"/>
    <w:rsid w:val="00FB0BE6"/>
    <w:rsid w:val="00FB1E73"/>
    <w:rsid w:val="00FB2065"/>
    <w:rsid w:val="00FB25AE"/>
    <w:rsid w:val="00FB434F"/>
    <w:rsid w:val="00FB4D38"/>
    <w:rsid w:val="00FB6CF3"/>
    <w:rsid w:val="00FB6DE5"/>
    <w:rsid w:val="00FC488A"/>
    <w:rsid w:val="00FC5390"/>
    <w:rsid w:val="00FC5999"/>
    <w:rsid w:val="00FC652E"/>
    <w:rsid w:val="00FC7912"/>
    <w:rsid w:val="00FC79BF"/>
    <w:rsid w:val="00FC7AE4"/>
    <w:rsid w:val="00FC7D85"/>
    <w:rsid w:val="00FD0122"/>
    <w:rsid w:val="00FD04C2"/>
    <w:rsid w:val="00FD0752"/>
    <w:rsid w:val="00FD0AE2"/>
    <w:rsid w:val="00FD2B66"/>
    <w:rsid w:val="00FD3099"/>
    <w:rsid w:val="00FD3434"/>
    <w:rsid w:val="00FD37DB"/>
    <w:rsid w:val="00FD599E"/>
    <w:rsid w:val="00FD5B40"/>
    <w:rsid w:val="00FD77D3"/>
    <w:rsid w:val="00FD7BAD"/>
    <w:rsid w:val="00FE103E"/>
    <w:rsid w:val="00FE1213"/>
    <w:rsid w:val="00FE196F"/>
    <w:rsid w:val="00FE48C9"/>
    <w:rsid w:val="00FE5DF0"/>
    <w:rsid w:val="00FE5F41"/>
    <w:rsid w:val="00FE69F0"/>
    <w:rsid w:val="00FE6BF8"/>
    <w:rsid w:val="00FF072D"/>
    <w:rsid w:val="00FF12D2"/>
    <w:rsid w:val="00FF13E6"/>
    <w:rsid w:val="00FF28C9"/>
    <w:rsid w:val="00FF297C"/>
    <w:rsid w:val="00FF29EA"/>
    <w:rsid w:val="00FF2ABB"/>
    <w:rsid w:val="00FF5858"/>
    <w:rsid w:val="00FF587E"/>
    <w:rsid w:val="00FF5950"/>
    <w:rsid w:val="00FF636C"/>
    <w:rsid w:val="02590EDD"/>
    <w:rsid w:val="0348E00B"/>
    <w:rsid w:val="046049EB"/>
    <w:rsid w:val="07150628"/>
    <w:rsid w:val="083E51A5"/>
    <w:rsid w:val="08A37D57"/>
    <w:rsid w:val="09A48D59"/>
    <w:rsid w:val="0A45CEDC"/>
    <w:rsid w:val="0A6726B0"/>
    <w:rsid w:val="0AA1CEDF"/>
    <w:rsid w:val="0C7516AC"/>
    <w:rsid w:val="0EF1584B"/>
    <w:rsid w:val="1170691F"/>
    <w:rsid w:val="11D1953B"/>
    <w:rsid w:val="1422080A"/>
    <w:rsid w:val="14D3BD94"/>
    <w:rsid w:val="1573F581"/>
    <w:rsid w:val="1933F52F"/>
    <w:rsid w:val="19BD5787"/>
    <w:rsid w:val="1A13354C"/>
    <w:rsid w:val="1A151CF4"/>
    <w:rsid w:val="1ABBC810"/>
    <w:rsid w:val="1AFEA47C"/>
    <w:rsid w:val="1BE6D9FF"/>
    <w:rsid w:val="1D6F83D3"/>
    <w:rsid w:val="1F9023A4"/>
    <w:rsid w:val="23BC673F"/>
    <w:rsid w:val="2461BF62"/>
    <w:rsid w:val="249F427A"/>
    <w:rsid w:val="2646D459"/>
    <w:rsid w:val="26EFCB49"/>
    <w:rsid w:val="27C737AE"/>
    <w:rsid w:val="280C4850"/>
    <w:rsid w:val="2999CE17"/>
    <w:rsid w:val="29B00162"/>
    <w:rsid w:val="2EF9FABD"/>
    <w:rsid w:val="3074A0A9"/>
    <w:rsid w:val="32165479"/>
    <w:rsid w:val="3387ED67"/>
    <w:rsid w:val="35267E7A"/>
    <w:rsid w:val="354ED97D"/>
    <w:rsid w:val="38200CB1"/>
    <w:rsid w:val="384E5FF2"/>
    <w:rsid w:val="38B29700"/>
    <w:rsid w:val="3945D070"/>
    <w:rsid w:val="3A47B6F0"/>
    <w:rsid w:val="3A5E1926"/>
    <w:rsid w:val="3A6919A8"/>
    <w:rsid w:val="3A793B3C"/>
    <w:rsid w:val="3D243ECC"/>
    <w:rsid w:val="3D354E1A"/>
    <w:rsid w:val="3E2CDA03"/>
    <w:rsid w:val="3E630159"/>
    <w:rsid w:val="402BE38A"/>
    <w:rsid w:val="40795865"/>
    <w:rsid w:val="40F7B34B"/>
    <w:rsid w:val="41704AE5"/>
    <w:rsid w:val="42A5BAEF"/>
    <w:rsid w:val="43371DBB"/>
    <w:rsid w:val="4563DBA2"/>
    <w:rsid w:val="45EBDB16"/>
    <w:rsid w:val="46397DDD"/>
    <w:rsid w:val="47073820"/>
    <w:rsid w:val="4748ED35"/>
    <w:rsid w:val="480DC7A0"/>
    <w:rsid w:val="4A909AC8"/>
    <w:rsid w:val="4B91DC87"/>
    <w:rsid w:val="4BA8DFCE"/>
    <w:rsid w:val="4BC78FED"/>
    <w:rsid w:val="4BE0BC06"/>
    <w:rsid w:val="4D87EF27"/>
    <w:rsid w:val="51AF338D"/>
    <w:rsid w:val="51E369A3"/>
    <w:rsid w:val="528BCBB0"/>
    <w:rsid w:val="53EF3627"/>
    <w:rsid w:val="54B7B552"/>
    <w:rsid w:val="54E1401A"/>
    <w:rsid w:val="554FF734"/>
    <w:rsid w:val="563A73C9"/>
    <w:rsid w:val="57CD0469"/>
    <w:rsid w:val="59B50440"/>
    <w:rsid w:val="59BA86FE"/>
    <w:rsid w:val="5A4F0A23"/>
    <w:rsid w:val="5C34BFE4"/>
    <w:rsid w:val="5F56B3E4"/>
    <w:rsid w:val="5FAAE604"/>
    <w:rsid w:val="61A9C4D3"/>
    <w:rsid w:val="64208E99"/>
    <w:rsid w:val="64CB4BAD"/>
    <w:rsid w:val="65387F42"/>
    <w:rsid w:val="657F272F"/>
    <w:rsid w:val="65AD5F31"/>
    <w:rsid w:val="67201BC7"/>
    <w:rsid w:val="695A0C2A"/>
    <w:rsid w:val="6982A77E"/>
    <w:rsid w:val="6989DF28"/>
    <w:rsid w:val="69DB4EAA"/>
    <w:rsid w:val="6AE60F5A"/>
    <w:rsid w:val="6AF3471D"/>
    <w:rsid w:val="6B14AE24"/>
    <w:rsid w:val="6B3E8AF9"/>
    <w:rsid w:val="6D9D94E1"/>
    <w:rsid w:val="6E9D65A7"/>
    <w:rsid w:val="6F361785"/>
    <w:rsid w:val="7213C788"/>
    <w:rsid w:val="73D76755"/>
    <w:rsid w:val="745D262F"/>
    <w:rsid w:val="76084330"/>
    <w:rsid w:val="77B95EBC"/>
    <w:rsid w:val="78B74FC5"/>
    <w:rsid w:val="78BA89A9"/>
    <w:rsid w:val="79180631"/>
    <w:rsid w:val="79B895B1"/>
    <w:rsid w:val="79D3B792"/>
    <w:rsid w:val="7B297C69"/>
    <w:rsid w:val="7F5D0617"/>
    <w:rsid w:val="7FB5F947"/>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F5BD20"/>
  <w14:defaultImageDpi w14:val="330"/>
  <w15:chartTrackingRefBased/>
  <w15:docId w15:val="{318478F7-D82F-4658-9E0B-FFAAEF8032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en-US" w:bidi="ar-SA"/>
      </w:rPr>
    </w:rPrDefault>
    <w:pPrDefault>
      <w:pPr>
        <w:spacing w:after="160" w:line="252"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E69F0"/>
  </w:style>
  <w:style w:type="paragraph" w:styleId="berschrift1">
    <w:name w:val="heading 1"/>
    <w:basedOn w:val="Standard"/>
    <w:next w:val="Standard"/>
    <w:link w:val="berschrift1Zchn"/>
    <w:uiPriority w:val="9"/>
    <w:qFormat/>
    <w:rsid w:val="00985271"/>
    <w:pPr>
      <w:keepNext/>
      <w:keepLines/>
      <w:spacing w:before="320" w:after="40"/>
      <w:outlineLvl w:val="0"/>
    </w:pPr>
    <w:rPr>
      <w:rFonts w:asciiTheme="majorHAnsi" w:eastAsiaTheme="majorEastAsia" w:hAnsiTheme="majorHAnsi" w:cstheme="majorBidi"/>
      <w:b/>
      <w:bCs/>
      <w:caps/>
      <w:spacing w:val="4"/>
      <w:sz w:val="28"/>
      <w:szCs w:val="28"/>
    </w:rPr>
  </w:style>
  <w:style w:type="paragraph" w:styleId="berschrift2">
    <w:name w:val="heading 2"/>
    <w:basedOn w:val="Standard"/>
    <w:next w:val="Standard"/>
    <w:link w:val="berschrift2Zchn"/>
    <w:uiPriority w:val="9"/>
    <w:unhideWhenUsed/>
    <w:qFormat/>
    <w:rsid w:val="00985271"/>
    <w:pPr>
      <w:keepNext/>
      <w:keepLines/>
      <w:spacing w:before="120" w:after="0"/>
      <w:outlineLvl w:val="1"/>
    </w:pPr>
    <w:rPr>
      <w:rFonts w:asciiTheme="majorHAnsi" w:eastAsiaTheme="majorEastAsia" w:hAnsiTheme="majorHAnsi" w:cstheme="majorBidi"/>
      <w:b/>
      <w:bCs/>
      <w:sz w:val="28"/>
      <w:szCs w:val="28"/>
    </w:rPr>
  </w:style>
  <w:style w:type="paragraph" w:styleId="berschrift3">
    <w:name w:val="heading 3"/>
    <w:basedOn w:val="Standard"/>
    <w:next w:val="Standard"/>
    <w:link w:val="berschrift3Zchn"/>
    <w:uiPriority w:val="9"/>
    <w:unhideWhenUsed/>
    <w:qFormat/>
    <w:rsid w:val="00985271"/>
    <w:pPr>
      <w:keepNext/>
      <w:keepLines/>
      <w:spacing w:before="120" w:after="0"/>
      <w:outlineLvl w:val="2"/>
    </w:pPr>
    <w:rPr>
      <w:rFonts w:asciiTheme="majorHAnsi" w:eastAsiaTheme="majorEastAsia" w:hAnsiTheme="majorHAnsi" w:cstheme="majorBidi"/>
      <w:spacing w:val="4"/>
      <w:sz w:val="24"/>
      <w:szCs w:val="24"/>
    </w:rPr>
  </w:style>
  <w:style w:type="paragraph" w:styleId="berschrift4">
    <w:name w:val="heading 4"/>
    <w:basedOn w:val="Standard"/>
    <w:next w:val="Standard"/>
    <w:link w:val="berschrift4Zchn"/>
    <w:uiPriority w:val="9"/>
    <w:unhideWhenUsed/>
    <w:qFormat/>
    <w:rsid w:val="00985271"/>
    <w:pPr>
      <w:keepNext/>
      <w:keepLines/>
      <w:spacing w:before="120" w:after="0"/>
      <w:outlineLvl w:val="3"/>
    </w:pPr>
    <w:rPr>
      <w:rFonts w:asciiTheme="majorHAnsi" w:eastAsiaTheme="majorEastAsia" w:hAnsiTheme="majorHAnsi" w:cstheme="majorBidi"/>
      <w:i/>
      <w:iCs/>
      <w:sz w:val="24"/>
      <w:szCs w:val="24"/>
    </w:rPr>
  </w:style>
  <w:style w:type="paragraph" w:styleId="berschrift5">
    <w:name w:val="heading 5"/>
    <w:basedOn w:val="Standard"/>
    <w:next w:val="Standard"/>
    <w:link w:val="berschrift5Zchn"/>
    <w:uiPriority w:val="9"/>
    <w:unhideWhenUsed/>
    <w:qFormat/>
    <w:rsid w:val="00985271"/>
    <w:pPr>
      <w:keepNext/>
      <w:keepLines/>
      <w:spacing w:before="120" w:after="0"/>
      <w:outlineLvl w:val="4"/>
    </w:pPr>
    <w:rPr>
      <w:rFonts w:asciiTheme="majorHAnsi" w:eastAsiaTheme="majorEastAsia" w:hAnsiTheme="majorHAnsi" w:cstheme="majorBidi"/>
      <w:b/>
      <w:bCs/>
    </w:rPr>
  </w:style>
  <w:style w:type="paragraph" w:styleId="berschrift6">
    <w:name w:val="heading 6"/>
    <w:basedOn w:val="Standard"/>
    <w:next w:val="Standard"/>
    <w:link w:val="berschrift6Zchn"/>
    <w:uiPriority w:val="9"/>
    <w:unhideWhenUsed/>
    <w:qFormat/>
    <w:rsid w:val="00985271"/>
    <w:pPr>
      <w:keepNext/>
      <w:keepLines/>
      <w:spacing w:before="120" w:after="0"/>
      <w:outlineLvl w:val="5"/>
    </w:pPr>
    <w:rPr>
      <w:rFonts w:asciiTheme="majorHAnsi" w:eastAsiaTheme="majorEastAsia" w:hAnsiTheme="majorHAnsi" w:cstheme="majorBidi"/>
      <w:b/>
      <w:bCs/>
      <w:i/>
      <w:iCs/>
    </w:rPr>
  </w:style>
  <w:style w:type="paragraph" w:styleId="berschrift7">
    <w:name w:val="heading 7"/>
    <w:basedOn w:val="Standard"/>
    <w:next w:val="Standard"/>
    <w:link w:val="berschrift7Zchn"/>
    <w:uiPriority w:val="9"/>
    <w:unhideWhenUsed/>
    <w:qFormat/>
    <w:rsid w:val="00985271"/>
    <w:pPr>
      <w:keepNext/>
      <w:keepLines/>
      <w:spacing w:before="120" w:after="0"/>
      <w:outlineLvl w:val="6"/>
    </w:pPr>
    <w:rPr>
      <w:i/>
      <w:iCs/>
    </w:rPr>
  </w:style>
  <w:style w:type="paragraph" w:styleId="berschrift8">
    <w:name w:val="heading 8"/>
    <w:basedOn w:val="Standard"/>
    <w:next w:val="Standard"/>
    <w:link w:val="berschrift8Zchn"/>
    <w:uiPriority w:val="9"/>
    <w:unhideWhenUsed/>
    <w:qFormat/>
    <w:rsid w:val="00985271"/>
    <w:pPr>
      <w:keepNext/>
      <w:keepLines/>
      <w:spacing w:before="120" w:after="0"/>
      <w:outlineLvl w:val="7"/>
    </w:pPr>
    <w:rPr>
      <w:b/>
      <w:bCs/>
    </w:rPr>
  </w:style>
  <w:style w:type="paragraph" w:styleId="berschrift9">
    <w:name w:val="heading 9"/>
    <w:basedOn w:val="Standard"/>
    <w:next w:val="Standard"/>
    <w:link w:val="berschrift9Zchn"/>
    <w:uiPriority w:val="9"/>
    <w:unhideWhenUsed/>
    <w:qFormat/>
    <w:rsid w:val="00985271"/>
    <w:pPr>
      <w:keepNext/>
      <w:keepLines/>
      <w:spacing w:before="120" w:after="0"/>
      <w:outlineLvl w:val="8"/>
    </w:pPr>
    <w:rPr>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Gr10">
    <w:name w:val="A-Gr10"/>
    <w:basedOn w:val="Standard"/>
    <w:semiHidden/>
    <w:rsid w:val="00A01273"/>
    <w:pPr>
      <w:spacing w:line="240" w:lineRule="auto"/>
    </w:pPr>
    <w:rPr>
      <w:sz w:val="20"/>
    </w:rPr>
  </w:style>
  <w:style w:type="paragraph" w:styleId="Sprechblasentext">
    <w:name w:val="Balloon Text"/>
    <w:basedOn w:val="Standard"/>
    <w:link w:val="SprechblasentextZchn"/>
    <w:uiPriority w:val="99"/>
    <w:semiHidden/>
    <w:unhideWhenUsed/>
    <w:rsid w:val="00A01273"/>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A01273"/>
    <w:rPr>
      <w:rFonts w:ascii="Tahoma" w:eastAsia="Times New Roman" w:hAnsi="Tahoma" w:cs="Tahoma"/>
      <w:sz w:val="16"/>
      <w:szCs w:val="16"/>
      <w:lang w:eastAsia="de-DE"/>
    </w:rPr>
  </w:style>
  <w:style w:type="paragraph" w:styleId="Beschriftung">
    <w:name w:val="caption"/>
    <w:basedOn w:val="Standard"/>
    <w:next w:val="Standard"/>
    <w:uiPriority w:val="35"/>
    <w:unhideWhenUsed/>
    <w:qFormat/>
    <w:rsid w:val="00985271"/>
    <w:rPr>
      <w:b/>
      <w:bCs/>
      <w:sz w:val="18"/>
      <w:szCs w:val="18"/>
    </w:rPr>
  </w:style>
  <w:style w:type="paragraph" w:customStyle="1" w:styleId="BeschriftungAbbildung">
    <w:name w:val="BeschriftungAbbildung"/>
    <w:basedOn w:val="Beschriftung"/>
    <w:next w:val="Standard"/>
    <w:rsid w:val="00A01273"/>
  </w:style>
  <w:style w:type="paragraph" w:customStyle="1" w:styleId="BeschriftungTabelle">
    <w:name w:val="BeschriftungTabelle"/>
    <w:basedOn w:val="Beschriftung"/>
    <w:next w:val="Standard"/>
    <w:rsid w:val="00A01273"/>
    <w:pPr>
      <w:ind w:left="1588" w:hanging="1588"/>
    </w:pPr>
  </w:style>
  <w:style w:type="paragraph" w:styleId="Blocktext">
    <w:name w:val="Block Text"/>
    <w:basedOn w:val="Standard"/>
    <w:semiHidden/>
    <w:rsid w:val="00A01273"/>
    <w:pPr>
      <w:ind w:left="1134" w:right="1134"/>
    </w:pPr>
  </w:style>
  <w:style w:type="paragraph" w:styleId="Textkrper">
    <w:name w:val="Body Text"/>
    <w:basedOn w:val="Standard"/>
    <w:link w:val="TextkrperZchn"/>
    <w:semiHidden/>
    <w:rsid w:val="00A01273"/>
  </w:style>
  <w:style w:type="character" w:customStyle="1" w:styleId="TextkrperZchn">
    <w:name w:val="Textkörper Zchn"/>
    <w:basedOn w:val="Absatz-Standardschriftart"/>
    <w:link w:val="Textkrper"/>
    <w:semiHidden/>
    <w:rsid w:val="00A01273"/>
    <w:rPr>
      <w:rFonts w:ascii="Arial" w:eastAsia="Times New Roman" w:hAnsi="Arial" w:cs="Times New Roman"/>
      <w:lang w:eastAsia="de-DE"/>
    </w:rPr>
  </w:style>
  <w:style w:type="paragraph" w:styleId="Textkrper2">
    <w:name w:val="Body Text 2"/>
    <w:basedOn w:val="Standard"/>
    <w:link w:val="Textkrper2Zchn"/>
    <w:semiHidden/>
    <w:rsid w:val="00A01273"/>
  </w:style>
  <w:style w:type="character" w:customStyle="1" w:styleId="Textkrper2Zchn">
    <w:name w:val="Textkörper 2 Zchn"/>
    <w:basedOn w:val="Absatz-Standardschriftart"/>
    <w:link w:val="Textkrper2"/>
    <w:semiHidden/>
    <w:rsid w:val="00A01273"/>
    <w:rPr>
      <w:rFonts w:ascii="Arial" w:eastAsia="Times New Roman" w:hAnsi="Arial" w:cs="Times New Roman"/>
      <w:lang w:eastAsia="de-DE"/>
    </w:rPr>
  </w:style>
  <w:style w:type="paragraph" w:styleId="Textkrper3">
    <w:name w:val="Body Text 3"/>
    <w:basedOn w:val="Standard"/>
    <w:link w:val="Textkrper3Zchn"/>
    <w:semiHidden/>
    <w:rsid w:val="00A01273"/>
  </w:style>
  <w:style w:type="character" w:customStyle="1" w:styleId="Textkrper3Zchn">
    <w:name w:val="Textkörper 3 Zchn"/>
    <w:basedOn w:val="Absatz-Standardschriftart"/>
    <w:link w:val="Textkrper3"/>
    <w:semiHidden/>
    <w:rsid w:val="00A01273"/>
    <w:rPr>
      <w:rFonts w:ascii="Arial" w:eastAsia="Times New Roman" w:hAnsi="Arial" w:cs="Times New Roman"/>
      <w:lang w:eastAsia="de-DE"/>
    </w:rPr>
  </w:style>
  <w:style w:type="paragraph" w:styleId="Standardeinzug">
    <w:name w:val="Normal Indent"/>
    <w:rsid w:val="00A01273"/>
    <w:pPr>
      <w:numPr>
        <w:numId w:val="4"/>
      </w:numPr>
      <w:spacing w:before="120" w:after="0" w:line="290" w:lineRule="atLeast"/>
    </w:pPr>
    <w:rPr>
      <w:rFonts w:ascii="Arial" w:hAnsi="Arial" w:cs="Times New Roman"/>
      <w:lang w:eastAsia="de-DE"/>
    </w:rPr>
  </w:style>
  <w:style w:type="paragraph" w:customStyle="1" w:styleId="Standardeinzug1ohne">
    <w:name w:val="Standardeinzug1ohne"/>
    <w:basedOn w:val="Standardeinzug"/>
    <w:rsid w:val="00A01273"/>
    <w:pPr>
      <w:numPr>
        <w:ilvl w:val="1"/>
      </w:numPr>
    </w:pPr>
  </w:style>
  <w:style w:type="paragraph" w:styleId="Textkrper-Erstzeileneinzug">
    <w:name w:val="Body Text First Indent"/>
    <w:basedOn w:val="Standardeinzug1ohne"/>
    <w:link w:val="Textkrper-ErstzeileneinzugZchn"/>
    <w:semiHidden/>
    <w:rsid w:val="00A01273"/>
    <w:pPr>
      <w:numPr>
        <w:ilvl w:val="0"/>
        <w:numId w:val="0"/>
      </w:numPr>
    </w:pPr>
  </w:style>
  <w:style w:type="character" w:customStyle="1" w:styleId="Textkrper-ErstzeileneinzugZchn">
    <w:name w:val="Textkörper-Erstzeileneinzug Zchn"/>
    <w:basedOn w:val="TextkrperZchn"/>
    <w:link w:val="Textkrper-Erstzeileneinzug"/>
    <w:semiHidden/>
    <w:rsid w:val="00A01273"/>
    <w:rPr>
      <w:rFonts w:ascii="Arial" w:eastAsia="Times New Roman" w:hAnsi="Arial" w:cs="Times New Roman"/>
      <w:lang w:eastAsia="de-DE"/>
    </w:rPr>
  </w:style>
  <w:style w:type="paragraph" w:customStyle="1" w:styleId="Standardeinzug2">
    <w:name w:val="Standardeinzug2"/>
    <w:basedOn w:val="Standardeinzug"/>
    <w:rsid w:val="00A01273"/>
    <w:pPr>
      <w:numPr>
        <w:ilvl w:val="2"/>
      </w:numPr>
    </w:pPr>
  </w:style>
  <w:style w:type="paragraph" w:customStyle="1" w:styleId="Standardeinzug2ohne">
    <w:name w:val="Standardeinzug2ohne"/>
    <w:basedOn w:val="Standardeinzug2"/>
    <w:rsid w:val="00A01273"/>
    <w:pPr>
      <w:numPr>
        <w:ilvl w:val="3"/>
      </w:numPr>
    </w:pPr>
  </w:style>
  <w:style w:type="paragraph" w:styleId="Textkrper-Zeileneinzug">
    <w:name w:val="Body Text Indent"/>
    <w:basedOn w:val="Standardeinzug"/>
    <w:link w:val="Textkrper-ZeileneinzugZchn"/>
    <w:semiHidden/>
    <w:rsid w:val="00A01273"/>
    <w:pPr>
      <w:numPr>
        <w:numId w:val="0"/>
      </w:numPr>
    </w:pPr>
  </w:style>
  <w:style w:type="character" w:customStyle="1" w:styleId="Textkrper-ZeileneinzugZchn">
    <w:name w:val="Textkörper-Zeileneinzug Zchn"/>
    <w:basedOn w:val="Absatz-Standardschriftart"/>
    <w:link w:val="Textkrper-Zeileneinzug"/>
    <w:semiHidden/>
    <w:rsid w:val="00A01273"/>
    <w:rPr>
      <w:rFonts w:ascii="Arial" w:eastAsia="Times New Roman" w:hAnsi="Arial" w:cs="Times New Roman"/>
      <w:lang w:eastAsia="de-DE"/>
    </w:rPr>
  </w:style>
  <w:style w:type="paragraph" w:styleId="Textkrper-Erstzeileneinzug2">
    <w:name w:val="Body Text First Indent 2"/>
    <w:basedOn w:val="Standardeinzug2ohne"/>
    <w:link w:val="Textkrper-Erstzeileneinzug2Zchn"/>
    <w:semiHidden/>
    <w:rsid w:val="00A01273"/>
    <w:pPr>
      <w:numPr>
        <w:ilvl w:val="0"/>
        <w:numId w:val="0"/>
      </w:numPr>
    </w:pPr>
  </w:style>
  <w:style w:type="character" w:customStyle="1" w:styleId="Textkrper-Erstzeileneinzug2Zchn">
    <w:name w:val="Textkörper-Erstzeileneinzug 2 Zchn"/>
    <w:basedOn w:val="Textkrper-ZeileneinzugZchn"/>
    <w:link w:val="Textkrper-Erstzeileneinzug2"/>
    <w:semiHidden/>
    <w:rsid w:val="00A01273"/>
    <w:rPr>
      <w:rFonts w:ascii="Arial" w:eastAsia="Times New Roman" w:hAnsi="Arial" w:cs="Times New Roman"/>
      <w:lang w:eastAsia="de-DE"/>
    </w:rPr>
  </w:style>
  <w:style w:type="paragraph" w:styleId="Textkrper-Einzug2">
    <w:name w:val="Body Text Indent 2"/>
    <w:basedOn w:val="Standard"/>
    <w:link w:val="Textkrper-Einzug2Zchn"/>
    <w:semiHidden/>
    <w:rsid w:val="00A01273"/>
  </w:style>
  <w:style w:type="character" w:customStyle="1" w:styleId="Textkrper-Einzug2Zchn">
    <w:name w:val="Textkörper-Einzug 2 Zchn"/>
    <w:basedOn w:val="Absatz-Standardschriftart"/>
    <w:link w:val="Textkrper-Einzug2"/>
    <w:semiHidden/>
    <w:rsid w:val="00A01273"/>
    <w:rPr>
      <w:rFonts w:ascii="Arial" w:eastAsia="Times New Roman" w:hAnsi="Arial" w:cs="Times New Roman"/>
      <w:lang w:eastAsia="de-DE"/>
    </w:rPr>
  </w:style>
  <w:style w:type="paragraph" w:customStyle="1" w:styleId="Standardeinzug3">
    <w:name w:val="Standardeinzug3"/>
    <w:basedOn w:val="Standardeinzug2"/>
    <w:rsid w:val="00A01273"/>
    <w:pPr>
      <w:numPr>
        <w:ilvl w:val="4"/>
      </w:numPr>
    </w:pPr>
  </w:style>
  <w:style w:type="paragraph" w:styleId="Textkrper-Einzug3">
    <w:name w:val="Body Text Indent 3"/>
    <w:basedOn w:val="Standardeinzug3"/>
    <w:link w:val="Textkrper-Einzug3Zchn"/>
    <w:semiHidden/>
    <w:rsid w:val="00A01273"/>
    <w:pPr>
      <w:numPr>
        <w:ilvl w:val="0"/>
        <w:numId w:val="0"/>
      </w:numPr>
    </w:pPr>
  </w:style>
  <w:style w:type="character" w:customStyle="1" w:styleId="Textkrper-Einzug3Zchn">
    <w:name w:val="Textkörper-Einzug 3 Zchn"/>
    <w:basedOn w:val="Absatz-Standardschriftart"/>
    <w:link w:val="Textkrper-Einzug3"/>
    <w:semiHidden/>
    <w:rsid w:val="00A01273"/>
    <w:rPr>
      <w:rFonts w:ascii="Arial" w:eastAsia="Times New Roman" w:hAnsi="Arial" w:cs="Times New Roman"/>
      <w:lang w:eastAsia="de-DE"/>
    </w:rPr>
  </w:style>
  <w:style w:type="paragraph" w:customStyle="1" w:styleId="Dateiname">
    <w:name w:val="Dateiname"/>
    <w:next w:val="Standard"/>
    <w:rsid w:val="00A01273"/>
    <w:pPr>
      <w:keepLines/>
      <w:spacing w:after="0" w:line="200" w:lineRule="exact"/>
    </w:pPr>
    <w:rPr>
      <w:rFonts w:ascii="Arial" w:hAnsi="Arial" w:cs="Times New Roman"/>
      <w:sz w:val="14"/>
      <w:szCs w:val="20"/>
      <w:lang w:eastAsia="de-DE"/>
    </w:rPr>
  </w:style>
  <w:style w:type="paragraph" w:styleId="Dokumentstruktur">
    <w:name w:val="Document Map"/>
    <w:basedOn w:val="Standard"/>
    <w:link w:val="DokumentstrukturZchn"/>
    <w:semiHidden/>
    <w:rsid w:val="00A01273"/>
    <w:pPr>
      <w:shd w:val="clear" w:color="auto" w:fill="000080"/>
    </w:pPr>
    <w:rPr>
      <w:rFonts w:ascii="Tahoma" w:hAnsi="Tahoma"/>
    </w:rPr>
  </w:style>
  <w:style w:type="character" w:customStyle="1" w:styleId="DokumentstrukturZchn">
    <w:name w:val="Dokumentstruktur Zchn"/>
    <w:basedOn w:val="Absatz-Standardschriftart"/>
    <w:link w:val="Dokumentstruktur"/>
    <w:semiHidden/>
    <w:rsid w:val="00A01273"/>
    <w:rPr>
      <w:rFonts w:ascii="Tahoma" w:eastAsia="Times New Roman" w:hAnsi="Tahoma" w:cs="Times New Roman"/>
      <w:shd w:val="clear" w:color="auto" w:fill="000080"/>
      <w:lang w:eastAsia="de-DE"/>
    </w:rPr>
  </w:style>
  <w:style w:type="character" w:styleId="Funotenzeichen">
    <w:name w:val="footnote reference"/>
    <w:basedOn w:val="Absatz-Standardschriftart"/>
    <w:rsid w:val="00A01273"/>
    <w:rPr>
      <w:rFonts w:ascii="Arial" w:hAnsi="Arial"/>
      <w:color w:val="auto"/>
      <w:position w:val="4"/>
      <w:sz w:val="18"/>
      <w:u w:val="none"/>
      <w:vertAlign w:val="baseline"/>
    </w:rPr>
  </w:style>
  <w:style w:type="character" w:styleId="Endnotenzeichen">
    <w:name w:val="endnote reference"/>
    <w:basedOn w:val="Funotenzeichen"/>
    <w:semiHidden/>
    <w:rsid w:val="00A01273"/>
    <w:rPr>
      <w:rFonts w:ascii="Arial" w:hAnsi="Arial"/>
      <w:dstrike w:val="0"/>
      <w:color w:val="auto"/>
      <w:position w:val="4"/>
      <w:sz w:val="18"/>
      <w:u w:val="none"/>
      <w:vertAlign w:val="baseline"/>
    </w:rPr>
  </w:style>
  <w:style w:type="paragraph" w:styleId="Funotentext">
    <w:name w:val="footnote text"/>
    <w:basedOn w:val="Standard"/>
    <w:link w:val="FunotentextZchn"/>
    <w:rsid w:val="00A01273"/>
    <w:pPr>
      <w:keepNext/>
      <w:keepLines/>
      <w:tabs>
        <w:tab w:val="left" w:pos="425"/>
      </w:tabs>
      <w:spacing w:before="120" w:line="240" w:lineRule="auto"/>
      <w:ind w:left="425" w:hanging="425"/>
    </w:pPr>
    <w:rPr>
      <w:sz w:val="20"/>
    </w:rPr>
  </w:style>
  <w:style w:type="character" w:customStyle="1" w:styleId="FunotentextZchn">
    <w:name w:val="Fußnotentext Zchn"/>
    <w:basedOn w:val="Absatz-Standardschriftart"/>
    <w:link w:val="Funotentext"/>
    <w:rsid w:val="00A01273"/>
    <w:rPr>
      <w:rFonts w:ascii="Arial" w:eastAsia="Times New Roman" w:hAnsi="Arial" w:cs="Times New Roman"/>
      <w:sz w:val="20"/>
      <w:lang w:eastAsia="de-DE"/>
    </w:rPr>
  </w:style>
  <w:style w:type="paragraph" w:styleId="Endnotentext">
    <w:name w:val="endnote text"/>
    <w:basedOn w:val="Funotentext"/>
    <w:link w:val="EndnotentextZchn"/>
    <w:semiHidden/>
    <w:rsid w:val="00A01273"/>
  </w:style>
  <w:style w:type="character" w:customStyle="1" w:styleId="EndnotentextZchn">
    <w:name w:val="Endnotentext Zchn"/>
    <w:basedOn w:val="Absatz-Standardschriftart"/>
    <w:link w:val="Endnotentext"/>
    <w:semiHidden/>
    <w:rsid w:val="00A01273"/>
    <w:rPr>
      <w:rFonts w:ascii="Arial" w:eastAsia="Times New Roman" w:hAnsi="Arial" w:cs="Times New Roman"/>
      <w:sz w:val="20"/>
      <w:lang w:eastAsia="de-DE"/>
    </w:rPr>
  </w:style>
  <w:style w:type="character" w:styleId="BesuchterLink">
    <w:name w:val="FollowedHyperlink"/>
    <w:basedOn w:val="Absatz-Standardschriftart"/>
    <w:rsid w:val="00A01273"/>
    <w:rPr>
      <w:rFonts w:ascii="Arial" w:hAnsi="Arial"/>
      <w:color w:val="800080"/>
      <w:u w:val="single"/>
    </w:rPr>
  </w:style>
  <w:style w:type="paragraph" w:styleId="Fuzeile">
    <w:name w:val="footer"/>
    <w:basedOn w:val="Standard"/>
    <w:link w:val="FuzeileZchn"/>
    <w:uiPriority w:val="99"/>
    <w:rsid w:val="00A01273"/>
    <w:rPr>
      <w:sz w:val="20"/>
    </w:rPr>
  </w:style>
  <w:style w:type="character" w:customStyle="1" w:styleId="FuzeileZchn">
    <w:name w:val="Fußzeile Zchn"/>
    <w:basedOn w:val="Absatz-Standardschriftart"/>
    <w:link w:val="Fuzeile"/>
    <w:uiPriority w:val="99"/>
    <w:rsid w:val="00A01273"/>
    <w:rPr>
      <w:rFonts w:ascii="Arial" w:eastAsia="Times New Roman" w:hAnsi="Arial" w:cs="Times New Roman"/>
      <w:sz w:val="20"/>
      <w:lang w:eastAsia="de-DE"/>
    </w:rPr>
  </w:style>
  <w:style w:type="paragraph" w:customStyle="1" w:styleId="Formel">
    <w:name w:val="Formel"/>
    <w:basedOn w:val="Standard"/>
    <w:next w:val="Standard"/>
    <w:rsid w:val="00A01273"/>
    <w:pPr>
      <w:tabs>
        <w:tab w:val="center" w:pos="4253"/>
        <w:tab w:val="right" w:pos="8505"/>
      </w:tabs>
      <w:jc w:val="left"/>
    </w:pPr>
  </w:style>
  <w:style w:type="paragraph" w:customStyle="1" w:styleId="Funotentext2">
    <w:name w:val="Fußnotentext2"/>
    <w:basedOn w:val="Funotentext"/>
    <w:rsid w:val="00A01273"/>
  </w:style>
  <w:style w:type="paragraph" w:customStyle="1" w:styleId="Funotentext3">
    <w:name w:val="Fußnotentext3"/>
    <w:basedOn w:val="Funotentext"/>
    <w:semiHidden/>
    <w:rsid w:val="00A01273"/>
    <w:rPr>
      <w:sz w:val="22"/>
    </w:rPr>
  </w:style>
  <w:style w:type="paragraph" w:customStyle="1" w:styleId="Funotentext4">
    <w:name w:val="Fußnotentext4"/>
    <w:basedOn w:val="Funotentext2"/>
    <w:semiHidden/>
    <w:rsid w:val="00A01273"/>
    <w:rPr>
      <w:sz w:val="22"/>
    </w:rPr>
  </w:style>
  <w:style w:type="paragraph" w:styleId="Kopfzeile">
    <w:name w:val="header"/>
    <w:basedOn w:val="Standard"/>
    <w:link w:val="KopfzeileZchn"/>
    <w:rsid w:val="00A01273"/>
    <w:pPr>
      <w:tabs>
        <w:tab w:val="right" w:pos="8505"/>
      </w:tabs>
      <w:spacing w:line="240" w:lineRule="auto"/>
      <w:jc w:val="left"/>
    </w:pPr>
    <w:rPr>
      <w:sz w:val="20"/>
    </w:rPr>
  </w:style>
  <w:style w:type="character" w:customStyle="1" w:styleId="KopfzeileZchn">
    <w:name w:val="Kopfzeile Zchn"/>
    <w:basedOn w:val="Absatz-Standardschriftart"/>
    <w:link w:val="Kopfzeile"/>
    <w:rsid w:val="00A01273"/>
    <w:rPr>
      <w:rFonts w:ascii="Arial" w:eastAsia="Times New Roman" w:hAnsi="Arial" w:cs="Times New Roman"/>
      <w:sz w:val="20"/>
      <w:lang w:eastAsia="de-DE"/>
    </w:rPr>
  </w:style>
  <w:style w:type="character" w:customStyle="1" w:styleId="berschrift1Zchn">
    <w:name w:val="Überschrift 1 Zchn"/>
    <w:basedOn w:val="Absatz-Standardschriftart"/>
    <w:link w:val="berschrift1"/>
    <w:uiPriority w:val="9"/>
    <w:rsid w:val="00985271"/>
    <w:rPr>
      <w:rFonts w:asciiTheme="majorHAnsi" w:eastAsiaTheme="majorEastAsia" w:hAnsiTheme="majorHAnsi" w:cstheme="majorBidi"/>
      <w:b/>
      <w:bCs/>
      <w:caps/>
      <w:spacing w:val="4"/>
      <w:sz w:val="28"/>
      <w:szCs w:val="28"/>
    </w:rPr>
  </w:style>
  <w:style w:type="character" w:customStyle="1" w:styleId="berschrift2Zchn">
    <w:name w:val="Überschrift 2 Zchn"/>
    <w:basedOn w:val="Absatz-Standardschriftart"/>
    <w:link w:val="berschrift2"/>
    <w:uiPriority w:val="9"/>
    <w:rsid w:val="00985271"/>
    <w:rPr>
      <w:rFonts w:asciiTheme="majorHAnsi" w:eastAsiaTheme="majorEastAsia" w:hAnsiTheme="majorHAnsi" w:cstheme="majorBidi"/>
      <w:b/>
      <w:bCs/>
      <w:sz w:val="28"/>
      <w:szCs w:val="28"/>
    </w:rPr>
  </w:style>
  <w:style w:type="character" w:customStyle="1" w:styleId="berschrift3Zchn">
    <w:name w:val="Überschrift 3 Zchn"/>
    <w:basedOn w:val="Absatz-Standardschriftart"/>
    <w:link w:val="berschrift3"/>
    <w:uiPriority w:val="9"/>
    <w:rsid w:val="00985271"/>
    <w:rPr>
      <w:rFonts w:asciiTheme="majorHAnsi" w:eastAsiaTheme="majorEastAsia" w:hAnsiTheme="majorHAnsi" w:cstheme="majorBidi"/>
      <w:spacing w:val="4"/>
      <w:sz w:val="24"/>
      <w:szCs w:val="24"/>
    </w:rPr>
  </w:style>
  <w:style w:type="character" w:customStyle="1" w:styleId="berschrift4Zchn">
    <w:name w:val="Überschrift 4 Zchn"/>
    <w:basedOn w:val="Absatz-Standardschriftart"/>
    <w:link w:val="berschrift4"/>
    <w:uiPriority w:val="9"/>
    <w:rsid w:val="00985271"/>
    <w:rPr>
      <w:rFonts w:asciiTheme="majorHAnsi" w:eastAsiaTheme="majorEastAsia" w:hAnsiTheme="majorHAnsi" w:cstheme="majorBidi"/>
      <w:i/>
      <w:iCs/>
      <w:sz w:val="24"/>
      <w:szCs w:val="24"/>
    </w:rPr>
  </w:style>
  <w:style w:type="character" w:customStyle="1" w:styleId="berschrift5Zchn">
    <w:name w:val="Überschrift 5 Zchn"/>
    <w:basedOn w:val="Absatz-Standardschriftart"/>
    <w:link w:val="berschrift5"/>
    <w:uiPriority w:val="9"/>
    <w:rsid w:val="00985271"/>
    <w:rPr>
      <w:rFonts w:asciiTheme="majorHAnsi" w:eastAsiaTheme="majorEastAsia" w:hAnsiTheme="majorHAnsi" w:cstheme="majorBidi"/>
      <w:b/>
      <w:bCs/>
    </w:rPr>
  </w:style>
  <w:style w:type="character" w:customStyle="1" w:styleId="berschrift6Zchn">
    <w:name w:val="Überschrift 6 Zchn"/>
    <w:basedOn w:val="Absatz-Standardschriftart"/>
    <w:link w:val="berschrift6"/>
    <w:uiPriority w:val="9"/>
    <w:rsid w:val="00985271"/>
    <w:rPr>
      <w:rFonts w:asciiTheme="majorHAnsi" w:eastAsiaTheme="majorEastAsia" w:hAnsiTheme="majorHAnsi" w:cstheme="majorBidi"/>
      <w:b/>
      <w:bCs/>
      <w:i/>
      <w:iCs/>
    </w:rPr>
  </w:style>
  <w:style w:type="character" w:customStyle="1" w:styleId="berschrift7Zchn">
    <w:name w:val="Überschrift 7 Zchn"/>
    <w:basedOn w:val="Absatz-Standardschriftart"/>
    <w:link w:val="berschrift7"/>
    <w:uiPriority w:val="9"/>
    <w:rsid w:val="00985271"/>
    <w:rPr>
      <w:i/>
      <w:iCs/>
    </w:rPr>
  </w:style>
  <w:style w:type="character" w:customStyle="1" w:styleId="berschrift8Zchn">
    <w:name w:val="Überschrift 8 Zchn"/>
    <w:basedOn w:val="Absatz-Standardschriftart"/>
    <w:link w:val="berschrift8"/>
    <w:uiPriority w:val="9"/>
    <w:rsid w:val="00985271"/>
    <w:rPr>
      <w:b/>
      <w:bCs/>
    </w:rPr>
  </w:style>
  <w:style w:type="character" w:customStyle="1" w:styleId="berschrift9Zchn">
    <w:name w:val="Überschrift 9 Zchn"/>
    <w:basedOn w:val="Absatz-Standardschriftart"/>
    <w:link w:val="berschrift9"/>
    <w:uiPriority w:val="9"/>
    <w:rsid w:val="00985271"/>
    <w:rPr>
      <w:i/>
      <w:iCs/>
    </w:rPr>
  </w:style>
  <w:style w:type="character" w:styleId="Hyperlink">
    <w:name w:val="Hyperlink"/>
    <w:basedOn w:val="Absatz-Standardschriftart"/>
    <w:rsid w:val="00A01273"/>
    <w:rPr>
      <w:rFonts w:ascii="Arial" w:hAnsi="Arial"/>
      <w:color w:val="0000FF"/>
      <w:u w:val="single"/>
    </w:rPr>
  </w:style>
  <w:style w:type="paragraph" w:styleId="Index1">
    <w:name w:val="index 1"/>
    <w:basedOn w:val="Standard"/>
    <w:next w:val="Standard"/>
    <w:semiHidden/>
    <w:rsid w:val="00A01273"/>
    <w:pPr>
      <w:tabs>
        <w:tab w:val="right" w:leader="dot" w:pos="8108"/>
      </w:tabs>
      <w:ind w:left="240" w:hanging="240"/>
    </w:pPr>
  </w:style>
  <w:style w:type="paragraph" w:styleId="Indexberschrift">
    <w:name w:val="index heading"/>
    <w:basedOn w:val="Standard"/>
    <w:next w:val="Index1"/>
    <w:semiHidden/>
    <w:rsid w:val="00A01273"/>
    <w:rPr>
      <w:b/>
    </w:rPr>
  </w:style>
  <w:style w:type="table" w:customStyle="1" w:styleId="IRB-Tabelle">
    <w:name w:val="IRB-Tabelle"/>
    <w:basedOn w:val="NormaleTabelle"/>
    <w:semiHidden/>
    <w:rsid w:val="00A01273"/>
    <w:pPr>
      <w:spacing w:before="180" w:after="0" w:line="330" w:lineRule="atLeast"/>
    </w:pPr>
    <w:rPr>
      <w:rFonts w:ascii="Frutiger 45 Light" w:hAnsi="Frutiger 45 Light" w:cs="Times New Roman"/>
      <w:sz w:val="18"/>
      <w:szCs w:val="20"/>
      <w:lang w:eastAsia="de-DE"/>
    </w:rPr>
    <w:tblPr>
      <w:tblStyleRowBandSize w:val="1"/>
      <w:tblInd w:w="125" w:type="dxa"/>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ISI-Tabelle">
    <w:name w:val="ISI-Tabelle"/>
    <w:basedOn w:val="NormaleTabelle"/>
    <w:rsid w:val="00A01273"/>
    <w:pPr>
      <w:spacing w:before="60" w:after="60" w:line="240" w:lineRule="auto"/>
    </w:pPr>
    <w:rPr>
      <w:rFonts w:ascii="Arial" w:hAnsi="Arial" w:cs="Times New Roman"/>
      <w:sz w:val="20"/>
      <w:szCs w:val="20"/>
      <w:lang w:eastAsia="de-DE"/>
    </w:rPr>
    <w:tblPr>
      <w:tblStyleRowBandSize w:val="1"/>
      <w:tblInd w:w="125" w:type="dxa"/>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Kopfzeile-quer">
    <w:name w:val="Kopfzeile-quer"/>
    <w:next w:val="Standard"/>
    <w:rsid w:val="00A01273"/>
    <w:pPr>
      <w:framePr w:w="266" w:h="8533" w:hRule="exact" w:hSpace="181" w:wrap="around" w:vAnchor="page" w:hAnchor="page" w:x="15287" w:y="1702"/>
      <w:tabs>
        <w:tab w:val="right" w:pos="8504"/>
      </w:tabs>
      <w:spacing w:after="0" w:line="240" w:lineRule="auto"/>
      <w:jc w:val="center"/>
      <w:textDirection w:val="tbRl"/>
    </w:pPr>
    <w:rPr>
      <w:rFonts w:ascii="Arial" w:hAnsi="Arial" w:cs="Arial"/>
      <w:sz w:val="20"/>
      <w:szCs w:val="20"/>
      <w:lang w:eastAsia="de-DE"/>
    </w:rPr>
  </w:style>
  <w:style w:type="paragraph" w:customStyle="1" w:styleId="Kopfzeile-quer-gerade">
    <w:name w:val="Kopfzeile-quer-gerade"/>
    <w:next w:val="Standard"/>
    <w:semiHidden/>
    <w:rsid w:val="00A01273"/>
    <w:pPr>
      <w:framePr w:w="266" w:h="8533" w:hRule="exact" w:hSpace="181" w:wrap="around" w:vAnchor="page" w:hAnchor="page" w:x="15287" w:y="1532"/>
      <w:pBdr>
        <w:bottom w:val="single" w:sz="6" w:space="1" w:color="auto"/>
      </w:pBdr>
      <w:tabs>
        <w:tab w:val="right" w:pos="8504"/>
      </w:tabs>
      <w:spacing w:after="0" w:line="240" w:lineRule="auto"/>
      <w:ind w:left="57"/>
      <w:textDirection w:val="tbRl"/>
    </w:pPr>
    <w:rPr>
      <w:rFonts w:ascii="Arial" w:hAnsi="Arial" w:cs="Arial"/>
      <w:noProof/>
      <w:sz w:val="20"/>
      <w:szCs w:val="20"/>
      <w:lang w:eastAsia="de-DE"/>
    </w:rPr>
  </w:style>
  <w:style w:type="paragraph" w:customStyle="1" w:styleId="Kopfzeile-quer-ungerade">
    <w:name w:val="Kopfzeile-quer-ungerade"/>
    <w:next w:val="Standard"/>
    <w:semiHidden/>
    <w:rsid w:val="00A01273"/>
    <w:pPr>
      <w:framePr w:w="266" w:h="8533" w:hRule="exact" w:hSpace="181" w:wrap="around" w:vAnchor="page" w:hAnchor="page" w:x="15287" w:y="1815"/>
      <w:pBdr>
        <w:bottom w:val="single" w:sz="6" w:space="1" w:color="auto"/>
      </w:pBdr>
      <w:tabs>
        <w:tab w:val="right" w:pos="8504"/>
      </w:tabs>
      <w:spacing w:after="0" w:line="240" w:lineRule="auto"/>
      <w:textDirection w:val="tbRl"/>
    </w:pPr>
    <w:rPr>
      <w:rFonts w:ascii="Arial" w:hAnsi="Arial" w:cs="Times New Roman"/>
      <w:noProof/>
      <w:sz w:val="20"/>
      <w:szCs w:val="20"/>
      <w:lang w:eastAsia="de-DE"/>
    </w:rPr>
  </w:style>
  <w:style w:type="character" w:styleId="Zeilennummer">
    <w:name w:val="line number"/>
    <w:basedOn w:val="Absatz-Standardschriftart"/>
    <w:semiHidden/>
    <w:rsid w:val="00A01273"/>
  </w:style>
  <w:style w:type="paragraph" w:styleId="Aufzhlungszeichen">
    <w:name w:val="List Bullet"/>
    <w:basedOn w:val="Standardeinzug"/>
    <w:semiHidden/>
    <w:rsid w:val="00A01273"/>
    <w:pPr>
      <w:numPr>
        <w:numId w:val="0"/>
      </w:numPr>
    </w:pPr>
  </w:style>
  <w:style w:type="paragraph" w:styleId="Aufzhlungszeichen2">
    <w:name w:val="List Bullet 2"/>
    <w:basedOn w:val="Standardeinzug2"/>
    <w:semiHidden/>
    <w:rsid w:val="00A01273"/>
    <w:pPr>
      <w:numPr>
        <w:ilvl w:val="0"/>
        <w:numId w:val="0"/>
      </w:numPr>
    </w:pPr>
  </w:style>
  <w:style w:type="paragraph" w:styleId="Aufzhlungszeichen3">
    <w:name w:val="List Bullet 3"/>
    <w:basedOn w:val="Standardeinzug3"/>
    <w:semiHidden/>
    <w:rsid w:val="00A01273"/>
    <w:pPr>
      <w:numPr>
        <w:ilvl w:val="0"/>
        <w:numId w:val="0"/>
      </w:numPr>
    </w:pPr>
  </w:style>
  <w:style w:type="paragraph" w:styleId="Aufzhlungszeichen4">
    <w:name w:val="List Bullet 4"/>
    <w:basedOn w:val="Standard"/>
    <w:semiHidden/>
    <w:rsid w:val="00A01273"/>
    <w:pPr>
      <w:tabs>
        <w:tab w:val="left" w:pos="284"/>
      </w:tabs>
      <w:ind w:left="284" w:hanging="284"/>
    </w:pPr>
  </w:style>
  <w:style w:type="paragraph" w:styleId="Aufzhlungszeichen5">
    <w:name w:val="List Bullet 5"/>
    <w:basedOn w:val="Standard"/>
    <w:semiHidden/>
    <w:rsid w:val="00A01273"/>
    <w:pPr>
      <w:tabs>
        <w:tab w:val="num" w:pos="0"/>
      </w:tabs>
      <w:ind w:hanging="567"/>
    </w:pPr>
  </w:style>
  <w:style w:type="paragraph" w:customStyle="1" w:styleId="Standardnummer">
    <w:name w:val="Standardnummer"/>
    <w:rsid w:val="00A01273"/>
    <w:pPr>
      <w:numPr>
        <w:numId w:val="5"/>
      </w:numPr>
      <w:spacing w:before="120" w:after="0" w:line="290" w:lineRule="atLeast"/>
    </w:pPr>
    <w:rPr>
      <w:rFonts w:ascii="Arial" w:hAnsi="Arial" w:cs="Times New Roman"/>
      <w:lang w:eastAsia="de-DE"/>
    </w:rPr>
  </w:style>
  <w:style w:type="paragraph" w:styleId="Listennummer">
    <w:name w:val="List Number"/>
    <w:basedOn w:val="Standardnummer"/>
    <w:semiHidden/>
    <w:rsid w:val="00A01273"/>
    <w:pPr>
      <w:numPr>
        <w:numId w:val="0"/>
      </w:numPr>
    </w:pPr>
  </w:style>
  <w:style w:type="paragraph" w:styleId="Listennummer2">
    <w:name w:val="List Number 2"/>
    <w:basedOn w:val="Standard"/>
    <w:semiHidden/>
    <w:rsid w:val="00A01273"/>
    <w:pPr>
      <w:tabs>
        <w:tab w:val="num" w:pos="426"/>
      </w:tabs>
      <w:spacing w:before="120"/>
      <w:ind w:left="426" w:hanging="426"/>
    </w:pPr>
  </w:style>
  <w:style w:type="paragraph" w:styleId="Listennummer3">
    <w:name w:val="List Number 3"/>
    <w:basedOn w:val="Standard"/>
    <w:semiHidden/>
    <w:rsid w:val="00A01273"/>
    <w:pPr>
      <w:tabs>
        <w:tab w:val="num" w:pos="709"/>
      </w:tabs>
      <w:spacing w:before="120"/>
      <w:ind w:left="709" w:hanging="709"/>
    </w:pPr>
  </w:style>
  <w:style w:type="paragraph" w:styleId="Listennummer4">
    <w:name w:val="List Number 4"/>
    <w:basedOn w:val="Standard"/>
    <w:semiHidden/>
    <w:rsid w:val="00A01273"/>
    <w:pPr>
      <w:tabs>
        <w:tab w:val="num" w:pos="426"/>
      </w:tabs>
      <w:spacing w:before="120"/>
      <w:ind w:left="426" w:hanging="426"/>
    </w:pPr>
  </w:style>
  <w:style w:type="paragraph" w:styleId="Listennummer5">
    <w:name w:val="List Number 5"/>
    <w:basedOn w:val="Standard"/>
    <w:semiHidden/>
    <w:rsid w:val="00A01273"/>
    <w:pPr>
      <w:tabs>
        <w:tab w:val="num" w:pos="284"/>
      </w:tabs>
      <w:spacing w:before="120"/>
      <w:ind w:left="284" w:hanging="284"/>
    </w:pPr>
  </w:style>
  <w:style w:type="paragraph" w:customStyle="1" w:styleId="Literatur">
    <w:name w:val="Literatur"/>
    <w:basedOn w:val="Standard"/>
    <w:rsid w:val="00A01273"/>
    <w:pPr>
      <w:keepLines/>
      <w:spacing w:after="120"/>
      <w:ind w:left="567" w:hanging="567"/>
    </w:pPr>
  </w:style>
  <w:style w:type="paragraph" w:customStyle="1" w:styleId="Literatur2">
    <w:name w:val="Literatur2"/>
    <w:basedOn w:val="Literatur"/>
    <w:rsid w:val="00A01273"/>
    <w:pPr>
      <w:ind w:left="0" w:firstLine="0"/>
      <w:jc w:val="left"/>
    </w:pPr>
  </w:style>
  <w:style w:type="paragraph" w:styleId="Makrotext">
    <w:name w:val="macro"/>
    <w:basedOn w:val="Standard"/>
    <w:link w:val="MakrotextZchn"/>
    <w:semiHidden/>
    <w:rsid w:val="00A01273"/>
    <w:pPr>
      <w:spacing w:line="240" w:lineRule="atLeast"/>
    </w:pPr>
    <w:rPr>
      <w:rFonts w:ascii="Courier New" w:hAnsi="Courier New"/>
      <w:sz w:val="20"/>
    </w:rPr>
  </w:style>
  <w:style w:type="character" w:customStyle="1" w:styleId="MakrotextZchn">
    <w:name w:val="Makrotext Zchn"/>
    <w:basedOn w:val="Absatz-Standardschriftart"/>
    <w:link w:val="Makrotext"/>
    <w:semiHidden/>
    <w:rsid w:val="00A01273"/>
    <w:rPr>
      <w:rFonts w:ascii="Courier New" w:eastAsia="Times New Roman" w:hAnsi="Courier New" w:cs="Times New Roman"/>
      <w:sz w:val="20"/>
      <w:lang w:eastAsia="de-DE"/>
    </w:rPr>
  </w:style>
  <w:style w:type="character" w:styleId="Seitenzahl">
    <w:name w:val="page number"/>
    <w:basedOn w:val="Absatz-Standardschriftart"/>
    <w:rsid w:val="00A01273"/>
    <w:rPr>
      <w:rFonts w:ascii="Arial" w:hAnsi="Arial"/>
      <w:sz w:val="20"/>
    </w:rPr>
  </w:style>
  <w:style w:type="paragraph" w:customStyle="1" w:styleId="Quelle">
    <w:name w:val="Quelle"/>
    <w:basedOn w:val="Standard"/>
    <w:next w:val="Standard"/>
    <w:rsid w:val="00A01273"/>
    <w:pPr>
      <w:keepLines/>
      <w:spacing w:before="60" w:line="240" w:lineRule="auto"/>
      <w:jc w:val="left"/>
    </w:pPr>
    <w:rPr>
      <w:sz w:val="20"/>
    </w:rPr>
  </w:style>
  <w:style w:type="paragraph" w:styleId="Unterschrift">
    <w:name w:val="Signature"/>
    <w:basedOn w:val="Standard"/>
    <w:link w:val="UnterschriftZchn"/>
    <w:semiHidden/>
    <w:rsid w:val="00A01273"/>
  </w:style>
  <w:style w:type="character" w:customStyle="1" w:styleId="UnterschriftZchn">
    <w:name w:val="Unterschrift Zchn"/>
    <w:basedOn w:val="Absatz-Standardschriftart"/>
    <w:link w:val="Unterschrift"/>
    <w:semiHidden/>
    <w:rsid w:val="00A01273"/>
    <w:rPr>
      <w:rFonts w:ascii="Arial" w:eastAsia="Times New Roman" w:hAnsi="Arial" w:cs="Times New Roman"/>
      <w:lang w:eastAsia="de-DE"/>
    </w:rPr>
  </w:style>
  <w:style w:type="numbering" w:customStyle="1" w:styleId="StandardEinzuegeListe">
    <w:name w:val="StandardEinzuegeListe"/>
    <w:basedOn w:val="KeineListe"/>
    <w:rsid w:val="00A01273"/>
    <w:pPr>
      <w:numPr>
        <w:numId w:val="3"/>
      </w:numPr>
    </w:pPr>
  </w:style>
  <w:style w:type="paragraph" w:customStyle="1" w:styleId="Standardeinzug3ohne">
    <w:name w:val="Standardeinzug3ohne"/>
    <w:basedOn w:val="Standardeinzug3"/>
    <w:rsid w:val="00A01273"/>
    <w:pPr>
      <w:numPr>
        <w:ilvl w:val="5"/>
      </w:numPr>
    </w:pPr>
  </w:style>
  <w:style w:type="paragraph" w:customStyle="1" w:styleId="Standardnummer1ohne">
    <w:name w:val="Standardnummer1ohne"/>
    <w:basedOn w:val="Standardnummer"/>
    <w:rsid w:val="00A01273"/>
    <w:pPr>
      <w:numPr>
        <w:ilvl w:val="1"/>
      </w:numPr>
    </w:pPr>
  </w:style>
  <w:style w:type="paragraph" w:customStyle="1" w:styleId="Standardnummer2">
    <w:name w:val="Standardnummer2"/>
    <w:basedOn w:val="Standardnummer"/>
    <w:rsid w:val="00A01273"/>
    <w:pPr>
      <w:numPr>
        <w:ilvl w:val="2"/>
      </w:numPr>
    </w:pPr>
  </w:style>
  <w:style w:type="paragraph" w:customStyle="1" w:styleId="Standardnummer2ohne">
    <w:name w:val="Standardnummer2ohne"/>
    <w:basedOn w:val="Standardnummer2"/>
    <w:rsid w:val="00A01273"/>
    <w:pPr>
      <w:numPr>
        <w:ilvl w:val="3"/>
      </w:numPr>
    </w:pPr>
  </w:style>
  <w:style w:type="paragraph" w:customStyle="1" w:styleId="Standardnummer3">
    <w:name w:val="Standardnummer3"/>
    <w:basedOn w:val="Standardnummer2"/>
    <w:rsid w:val="00A01273"/>
    <w:pPr>
      <w:numPr>
        <w:ilvl w:val="4"/>
      </w:numPr>
    </w:pPr>
  </w:style>
  <w:style w:type="paragraph" w:customStyle="1" w:styleId="Standardnummer3ohne">
    <w:name w:val="Standardnummer3ohne"/>
    <w:basedOn w:val="Standardnummer3"/>
    <w:rsid w:val="00A01273"/>
    <w:pPr>
      <w:numPr>
        <w:ilvl w:val="5"/>
      </w:numPr>
    </w:pPr>
  </w:style>
  <w:style w:type="paragraph" w:customStyle="1" w:styleId="Standardnummer4">
    <w:name w:val="Standardnummer4"/>
    <w:basedOn w:val="Standardnummer3"/>
    <w:rsid w:val="00A01273"/>
    <w:pPr>
      <w:numPr>
        <w:ilvl w:val="6"/>
      </w:numPr>
    </w:pPr>
  </w:style>
  <w:style w:type="paragraph" w:customStyle="1" w:styleId="Standardnummer4ohne">
    <w:name w:val="Standardnummer4ohne"/>
    <w:basedOn w:val="Standardnummer4"/>
    <w:rsid w:val="00A01273"/>
    <w:pPr>
      <w:numPr>
        <w:ilvl w:val="7"/>
      </w:numPr>
    </w:pPr>
  </w:style>
  <w:style w:type="numbering" w:customStyle="1" w:styleId="StandardNummerierungenListe">
    <w:name w:val="StandardNummerierungenListe"/>
    <w:basedOn w:val="KeineListe"/>
    <w:rsid w:val="00A01273"/>
    <w:pPr>
      <w:numPr>
        <w:numId w:val="5"/>
      </w:numPr>
    </w:pPr>
  </w:style>
  <w:style w:type="character" w:styleId="Fett">
    <w:name w:val="Strong"/>
    <w:basedOn w:val="Absatz-Standardschriftart"/>
    <w:uiPriority w:val="22"/>
    <w:qFormat/>
    <w:rsid w:val="00985271"/>
    <w:rPr>
      <w:b/>
      <w:bCs/>
      <w:color w:val="auto"/>
    </w:rPr>
  </w:style>
  <w:style w:type="paragraph" w:customStyle="1" w:styleId="TabE1Standardeinzug">
    <w:name w:val="TabE1_Standardeinzug"/>
    <w:rsid w:val="00A01273"/>
    <w:pPr>
      <w:numPr>
        <w:numId w:val="6"/>
      </w:numPr>
      <w:spacing w:before="60" w:after="0" w:line="240" w:lineRule="auto"/>
    </w:pPr>
    <w:rPr>
      <w:rFonts w:ascii="Arial" w:hAnsi="Arial" w:cs="Times New Roman"/>
      <w:sz w:val="20"/>
      <w:szCs w:val="20"/>
      <w:lang w:eastAsia="de-DE"/>
    </w:rPr>
  </w:style>
  <w:style w:type="paragraph" w:customStyle="1" w:styleId="TabE1oStandardeinzug">
    <w:name w:val="TabE1o_Standardeinzug"/>
    <w:basedOn w:val="TabE1Standardeinzug"/>
    <w:rsid w:val="00A01273"/>
    <w:pPr>
      <w:numPr>
        <w:ilvl w:val="1"/>
      </w:numPr>
    </w:pPr>
  </w:style>
  <w:style w:type="paragraph" w:customStyle="1" w:styleId="TabE2Standardeinzug">
    <w:name w:val="TabE2_Standardeinzug"/>
    <w:basedOn w:val="TabE1Standardeinzug"/>
    <w:rsid w:val="00A01273"/>
    <w:pPr>
      <w:numPr>
        <w:ilvl w:val="2"/>
      </w:numPr>
    </w:pPr>
  </w:style>
  <w:style w:type="paragraph" w:customStyle="1" w:styleId="TabE2oStandardeinzug">
    <w:name w:val="TabE2o_Standardeinzug"/>
    <w:basedOn w:val="TabE2Standardeinzug"/>
    <w:rsid w:val="00A01273"/>
    <w:pPr>
      <w:numPr>
        <w:ilvl w:val="3"/>
      </w:numPr>
    </w:pPr>
  </w:style>
  <w:style w:type="paragraph" w:customStyle="1" w:styleId="TabE3Standardeinzug">
    <w:name w:val="TabE3_Standardeinzug"/>
    <w:basedOn w:val="TabE2Standardeinzug"/>
    <w:rsid w:val="00A01273"/>
    <w:pPr>
      <w:numPr>
        <w:ilvl w:val="4"/>
      </w:numPr>
    </w:pPr>
  </w:style>
  <w:style w:type="paragraph" w:customStyle="1" w:styleId="TabE3oStandardeinzug">
    <w:name w:val="TabE3o_Standardeinzug"/>
    <w:basedOn w:val="TabE3Standardeinzug"/>
    <w:rsid w:val="00A01273"/>
    <w:pPr>
      <w:numPr>
        <w:ilvl w:val="5"/>
      </w:numPr>
    </w:pPr>
  </w:style>
  <w:style w:type="numbering" w:customStyle="1" w:styleId="TabEinzuegeListe">
    <w:name w:val="TabEinzuegeListe"/>
    <w:basedOn w:val="KeineListe"/>
    <w:rsid w:val="00A01273"/>
    <w:pPr>
      <w:numPr>
        <w:numId w:val="6"/>
      </w:numPr>
    </w:pPr>
  </w:style>
  <w:style w:type="paragraph" w:customStyle="1" w:styleId="Tabelle">
    <w:name w:val="Tabelle"/>
    <w:basedOn w:val="Standard"/>
    <w:rsid w:val="00A01273"/>
    <w:pPr>
      <w:keepLines/>
      <w:spacing w:before="60" w:after="60" w:line="240" w:lineRule="auto"/>
      <w:jc w:val="left"/>
    </w:pPr>
    <w:rPr>
      <w:sz w:val="20"/>
      <w:szCs w:val="18"/>
    </w:rPr>
  </w:style>
  <w:style w:type="table" w:styleId="TabelleAktuell">
    <w:name w:val="Table Contemporary"/>
    <w:basedOn w:val="NormaleTabelle"/>
    <w:semiHidden/>
    <w:rsid w:val="00A01273"/>
    <w:pPr>
      <w:spacing w:before="60" w:after="60" w:line="240" w:lineRule="auto"/>
    </w:pPr>
    <w:rPr>
      <w:rFonts w:ascii="Arial" w:hAnsi="Arial" w:cs="Times New Roman"/>
      <w:sz w:val="20"/>
      <w:szCs w:val="20"/>
      <w:lang w:eastAsia="de-DE"/>
    </w:rPr>
    <w:tblPr>
      <w:tblStyleRowBandSize w:val="1"/>
      <w:tblInd w:w="125" w:type="dxa"/>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enraster">
    <w:name w:val="Table Grid"/>
    <w:aliases w:val="Tabellengitternetz"/>
    <w:basedOn w:val="NormaleTabelle"/>
    <w:uiPriority w:val="39"/>
    <w:rsid w:val="00A01273"/>
    <w:pPr>
      <w:spacing w:before="60" w:after="60" w:line="240" w:lineRule="auto"/>
    </w:pPr>
    <w:rPr>
      <w:rFonts w:ascii="Arial" w:hAnsi="Arial"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chtsgrundlagenverzeichnis">
    <w:name w:val="table of authorities"/>
    <w:basedOn w:val="Standard"/>
    <w:next w:val="Standard"/>
    <w:semiHidden/>
    <w:rsid w:val="00A01273"/>
    <w:pPr>
      <w:jc w:val="center"/>
    </w:pPr>
  </w:style>
  <w:style w:type="paragraph" w:styleId="Abbildungsverzeichnis">
    <w:name w:val="table of figures"/>
    <w:basedOn w:val="BeschriftungAbbildung"/>
    <w:next w:val="Standard"/>
    <w:rsid w:val="00A01273"/>
    <w:pPr>
      <w:tabs>
        <w:tab w:val="right" w:leader="dot" w:pos="8505"/>
      </w:tabs>
      <w:spacing w:before="160" w:after="0"/>
      <w:ind w:right="851"/>
    </w:pPr>
    <w:rPr>
      <w:noProof/>
    </w:rPr>
  </w:style>
  <w:style w:type="paragraph" w:customStyle="1" w:styleId="TabNr1Standardnummer">
    <w:name w:val="TabNr1_Standardnummer"/>
    <w:rsid w:val="00A01273"/>
    <w:pPr>
      <w:numPr>
        <w:numId w:val="7"/>
      </w:numPr>
      <w:spacing w:before="60" w:after="0" w:line="240" w:lineRule="auto"/>
    </w:pPr>
    <w:rPr>
      <w:rFonts w:ascii="Arial" w:hAnsi="Arial" w:cs="Times New Roman"/>
      <w:sz w:val="20"/>
      <w:szCs w:val="20"/>
      <w:lang w:eastAsia="de-DE"/>
    </w:rPr>
  </w:style>
  <w:style w:type="paragraph" w:customStyle="1" w:styleId="TabNr1oStandardnummer">
    <w:name w:val="TabNr1o_Standardnummer"/>
    <w:basedOn w:val="TabNr1Standardnummer"/>
    <w:rsid w:val="00A01273"/>
    <w:pPr>
      <w:numPr>
        <w:ilvl w:val="1"/>
      </w:numPr>
    </w:pPr>
  </w:style>
  <w:style w:type="paragraph" w:customStyle="1" w:styleId="TabNr2Standardnummer">
    <w:name w:val="TabNr2_Standardnummer"/>
    <w:basedOn w:val="TabNr1Standardnummer"/>
    <w:rsid w:val="00A01273"/>
    <w:pPr>
      <w:numPr>
        <w:ilvl w:val="2"/>
      </w:numPr>
    </w:pPr>
  </w:style>
  <w:style w:type="paragraph" w:customStyle="1" w:styleId="TabNr2oStandardnummer">
    <w:name w:val="TabNr2o_Standardnummer"/>
    <w:basedOn w:val="TabNr2Standardnummer"/>
    <w:rsid w:val="00A01273"/>
    <w:pPr>
      <w:numPr>
        <w:ilvl w:val="3"/>
      </w:numPr>
    </w:pPr>
  </w:style>
  <w:style w:type="paragraph" w:customStyle="1" w:styleId="TabNr3Standardnummer">
    <w:name w:val="TabNr3_Standardnummer"/>
    <w:basedOn w:val="TabNr2Standardnummer"/>
    <w:rsid w:val="00A01273"/>
    <w:pPr>
      <w:numPr>
        <w:ilvl w:val="4"/>
      </w:numPr>
    </w:pPr>
  </w:style>
  <w:style w:type="paragraph" w:customStyle="1" w:styleId="TabNr3oStandardnummer">
    <w:name w:val="TabNr3o_Standardnummer"/>
    <w:basedOn w:val="TabNr3Standardnummer"/>
    <w:rsid w:val="00A01273"/>
    <w:pPr>
      <w:numPr>
        <w:ilvl w:val="5"/>
      </w:numPr>
    </w:pPr>
  </w:style>
  <w:style w:type="paragraph" w:customStyle="1" w:styleId="TabNr4Standardnummer">
    <w:name w:val="TabNr4_Standardnummer"/>
    <w:basedOn w:val="TabNr3Standardnummer"/>
    <w:rsid w:val="00A01273"/>
    <w:pPr>
      <w:numPr>
        <w:ilvl w:val="6"/>
      </w:numPr>
    </w:pPr>
  </w:style>
  <w:style w:type="paragraph" w:customStyle="1" w:styleId="TabNr4oStandardnummer">
    <w:name w:val="TabNr4o_Standardnummer"/>
    <w:basedOn w:val="TabNr4Standardnummer"/>
    <w:rsid w:val="00A01273"/>
    <w:pPr>
      <w:numPr>
        <w:ilvl w:val="7"/>
      </w:numPr>
    </w:pPr>
  </w:style>
  <w:style w:type="numbering" w:customStyle="1" w:styleId="TabNummerierungenListe">
    <w:name w:val="TabNummerierungenListe"/>
    <w:basedOn w:val="KeineListe"/>
    <w:rsid w:val="00A01273"/>
    <w:pPr>
      <w:numPr>
        <w:numId w:val="7"/>
      </w:numPr>
    </w:pPr>
  </w:style>
  <w:style w:type="paragraph" w:styleId="RGV-berschrift">
    <w:name w:val="toa heading"/>
    <w:basedOn w:val="Standard"/>
    <w:next w:val="Standard"/>
    <w:semiHidden/>
    <w:rsid w:val="00A01273"/>
    <w:pPr>
      <w:jc w:val="left"/>
    </w:pPr>
  </w:style>
  <w:style w:type="paragraph" w:styleId="Verzeichnis1">
    <w:name w:val="toc 1"/>
    <w:basedOn w:val="Standard"/>
    <w:uiPriority w:val="39"/>
    <w:rsid w:val="007E3E84"/>
    <w:pPr>
      <w:keepLines/>
      <w:tabs>
        <w:tab w:val="left" w:pos="425"/>
        <w:tab w:val="right" w:leader="dot" w:pos="8477"/>
      </w:tabs>
      <w:spacing w:before="480"/>
      <w:ind w:left="425" w:right="851" w:hanging="425"/>
      <w:jc w:val="left"/>
    </w:pPr>
    <w:rPr>
      <w:b/>
      <w:noProof/>
    </w:rPr>
  </w:style>
  <w:style w:type="paragraph" w:styleId="Verzeichnis2">
    <w:name w:val="toc 2"/>
    <w:basedOn w:val="Verzeichnis1"/>
    <w:next w:val="berschrift2"/>
    <w:rsid w:val="00A01273"/>
    <w:pPr>
      <w:tabs>
        <w:tab w:val="left" w:pos="1559"/>
      </w:tabs>
      <w:spacing w:before="140"/>
      <w:ind w:left="1559" w:hanging="1134"/>
    </w:pPr>
    <w:rPr>
      <w:b w:val="0"/>
    </w:rPr>
  </w:style>
  <w:style w:type="paragraph" w:styleId="Verzeichnis3">
    <w:name w:val="toc 3"/>
    <w:basedOn w:val="Verzeichnis2"/>
    <w:rsid w:val="00A01273"/>
    <w:pPr>
      <w:tabs>
        <w:tab w:val="clear" w:pos="425"/>
        <w:tab w:val="left" w:pos="426"/>
      </w:tabs>
      <w:spacing w:before="60"/>
      <w:ind w:hanging="1133"/>
    </w:pPr>
  </w:style>
  <w:style w:type="paragraph" w:styleId="Verzeichnis4">
    <w:name w:val="toc 4"/>
    <w:basedOn w:val="Verzeichnis3"/>
    <w:rsid w:val="00A01273"/>
  </w:style>
  <w:style w:type="paragraph" w:styleId="Verzeichnis5">
    <w:name w:val="toc 5"/>
    <w:basedOn w:val="Verzeichnis4"/>
    <w:rsid w:val="00A01273"/>
  </w:style>
  <w:style w:type="paragraph" w:styleId="Verzeichnis6">
    <w:name w:val="toc 6"/>
    <w:basedOn w:val="Verzeichnis5"/>
    <w:rsid w:val="00A01273"/>
    <w:pPr>
      <w:ind w:left="2126" w:hanging="1701"/>
    </w:pPr>
  </w:style>
  <w:style w:type="paragraph" w:styleId="Verzeichnis7">
    <w:name w:val="toc 7"/>
    <w:basedOn w:val="Verzeichnis5"/>
    <w:rsid w:val="00A01273"/>
    <w:pPr>
      <w:ind w:left="2126" w:hanging="1701"/>
    </w:pPr>
  </w:style>
  <w:style w:type="paragraph" w:styleId="Verzeichnis8">
    <w:name w:val="toc 8"/>
    <w:basedOn w:val="Verzeichnis5"/>
    <w:rsid w:val="00A01273"/>
    <w:pPr>
      <w:ind w:left="2126" w:hanging="1701"/>
    </w:pPr>
  </w:style>
  <w:style w:type="paragraph" w:styleId="Verzeichnis9">
    <w:name w:val="toc 9"/>
    <w:basedOn w:val="Verzeichnis8"/>
    <w:rsid w:val="00A01273"/>
  </w:style>
  <w:style w:type="paragraph" w:customStyle="1" w:styleId="U11f">
    <w:name w:val="U11f"/>
    <w:basedOn w:val="Standard"/>
    <w:next w:val="Standard"/>
    <w:rsid w:val="00A01273"/>
    <w:pPr>
      <w:keepNext/>
      <w:keepLines/>
      <w:tabs>
        <w:tab w:val="left" w:pos="1134"/>
      </w:tabs>
      <w:spacing w:before="320"/>
      <w:jc w:val="left"/>
    </w:pPr>
    <w:rPr>
      <w:b/>
    </w:rPr>
  </w:style>
  <w:style w:type="paragraph" w:customStyle="1" w:styleId="U11k">
    <w:name w:val="U11k"/>
    <w:basedOn w:val="U11f"/>
    <w:next w:val="Standard"/>
    <w:rsid w:val="00A01273"/>
    <w:rPr>
      <w:i/>
    </w:rPr>
  </w:style>
  <w:style w:type="paragraph" w:customStyle="1" w:styleId="U12f">
    <w:name w:val="U12f"/>
    <w:basedOn w:val="Standard"/>
    <w:next w:val="Standard"/>
    <w:semiHidden/>
    <w:rsid w:val="00A01273"/>
    <w:pPr>
      <w:keepNext/>
      <w:keepLines/>
      <w:tabs>
        <w:tab w:val="left" w:pos="1134"/>
      </w:tabs>
      <w:spacing w:before="320"/>
      <w:jc w:val="left"/>
    </w:pPr>
    <w:rPr>
      <w:b/>
    </w:rPr>
  </w:style>
  <w:style w:type="paragraph" w:customStyle="1" w:styleId="U12k">
    <w:name w:val="U12k"/>
    <w:basedOn w:val="U12f"/>
    <w:next w:val="Standard"/>
    <w:semiHidden/>
    <w:rsid w:val="00A01273"/>
    <w:rPr>
      <w:i/>
    </w:rPr>
  </w:style>
  <w:style w:type="paragraph" w:customStyle="1" w:styleId="U13f">
    <w:name w:val="U13f"/>
    <w:basedOn w:val="U11f"/>
    <w:next w:val="Standard"/>
    <w:rsid w:val="00A01273"/>
    <w:pPr>
      <w:spacing w:before="330"/>
    </w:pPr>
    <w:rPr>
      <w:sz w:val="26"/>
    </w:rPr>
  </w:style>
  <w:style w:type="paragraph" w:customStyle="1" w:styleId="U13k">
    <w:name w:val="U13k"/>
    <w:basedOn w:val="U11k"/>
    <w:next w:val="Standard"/>
    <w:rsid w:val="00A01273"/>
    <w:rPr>
      <w:sz w:val="26"/>
    </w:rPr>
  </w:style>
  <w:style w:type="paragraph" w:customStyle="1" w:styleId="U14f">
    <w:name w:val="U14f"/>
    <w:basedOn w:val="U11f"/>
    <w:next w:val="Standard"/>
    <w:rsid w:val="00A01273"/>
    <w:pPr>
      <w:spacing w:before="400"/>
    </w:pPr>
    <w:rPr>
      <w:sz w:val="28"/>
    </w:rPr>
  </w:style>
  <w:style w:type="paragraph" w:customStyle="1" w:styleId="U15f">
    <w:name w:val="U15f"/>
    <w:basedOn w:val="U11f"/>
    <w:next w:val="Standard"/>
    <w:rsid w:val="00A01273"/>
    <w:pPr>
      <w:spacing w:before="400"/>
    </w:pPr>
    <w:rPr>
      <w:sz w:val="30"/>
    </w:rPr>
  </w:style>
  <w:style w:type="numbering" w:customStyle="1" w:styleId="berschriftenliste">
    <w:name w:val="Überschriftenliste"/>
    <w:basedOn w:val="KeineListe"/>
    <w:rsid w:val="00A01273"/>
    <w:pPr>
      <w:numPr>
        <w:numId w:val="8"/>
      </w:numPr>
    </w:pPr>
  </w:style>
  <w:style w:type="paragraph" w:styleId="Titel">
    <w:name w:val="Title"/>
    <w:basedOn w:val="Standard"/>
    <w:next w:val="Standard"/>
    <w:link w:val="TitelZchn"/>
    <w:uiPriority w:val="10"/>
    <w:qFormat/>
    <w:rsid w:val="00985271"/>
    <w:pPr>
      <w:spacing w:after="0" w:line="240" w:lineRule="auto"/>
      <w:contextualSpacing/>
      <w:jc w:val="center"/>
    </w:pPr>
    <w:rPr>
      <w:rFonts w:asciiTheme="majorHAnsi" w:eastAsiaTheme="majorEastAsia" w:hAnsiTheme="majorHAnsi" w:cstheme="majorBidi"/>
      <w:b/>
      <w:bCs/>
      <w:spacing w:val="-7"/>
      <w:sz w:val="48"/>
      <w:szCs w:val="48"/>
    </w:rPr>
  </w:style>
  <w:style w:type="character" w:customStyle="1" w:styleId="TitelZchn">
    <w:name w:val="Titel Zchn"/>
    <w:basedOn w:val="Absatz-Standardschriftart"/>
    <w:link w:val="Titel"/>
    <w:uiPriority w:val="10"/>
    <w:rsid w:val="00985271"/>
    <w:rPr>
      <w:rFonts w:asciiTheme="majorHAnsi" w:eastAsiaTheme="majorEastAsia" w:hAnsiTheme="majorHAnsi" w:cstheme="majorBidi"/>
      <w:b/>
      <w:bCs/>
      <w:spacing w:val="-7"/>
      <w:sz w:val="48"/>
      <w:szCs w:val="48"/>
    </w:rPr>
  </w:style>
  <w:style w:type="paragraph" w:styleId="Untertitel">
    <w:name w:val="Subtitle"/>
    <w:basedOn w:val="Standard"/>
    <w:next w:val="Standard"/>
    <w:link w:val="UntertitelZchn"/>
    <w:uiPriority w:val="11"/>
    <w:qFormat/>
    <w:rsid w:val="00985271"/>
    <w:pPr>
      <w:numPr>
        <w:ilvl w:val="1"/>
      </w:numPr>
      <w:spacing w:after="240"/>
      <w:jc w:val="center"/>
    </w:pPr>
    <w:rPr>
      <w:rFonts w:asciiTheme="majorHAnsi" w:eastAsiaTheme="majorEastAsia" w:hAnsiTheme="majorHAnsi" w:cstheme="majorBidi"/>
      <w:sz w:val="24"/>
      <w:szCs w:val="24"/>
    </w:rPr>
  </w:style>
  <w:style w:type="character" w:customStyle="1" w:styleId="UntertitelZchn">
    <w:name w:val="Untertitel Zchn"/>
    <w:basedOn w:val="Absatz-Standardschriftart"/>
    <w:link w:val="Untertitel"/>
    <w:uiPriority w:val="11"/>
    <w:rsid w:val="00985271"/>
    <w:rPr>
      <w:rFonts w:asciiTheme="majorHAnsi" w:eastAsiaTheme="majorEastAsia" w:hAnsiTheme="majorHAnsi" w:cstheme="majorBidi"/>
      <w:sz w:val="24"/>
      <w:szCs w:val="24"/>
    </w:rPr>
  </w:style>
  <w:style w:type="paragraph" w:styleId="Zitat">
    <w:name w:val="Quote"/>
    <w:basedOn w:val="Standard"/>
    <w:next w:val="Standard"/>
    <w:link w:val="ZitatZchn"/>
    <w:uiPriority w:val="29"/>
    <w:qFormat/>
    <w:rsid w:val="00985271"/>
    <w:pPr>
      <w:spacing w:before="200" w:line="264" w:lineRule="auto"/>
      <w:ind w:left="864" w:right="864"/>
      <w:jc w:val="center"/>
    </w:pPr>
    <w:rPr>
      <w:rFonts w:asciiTheme="majorHAnsi" w:eastAsiaTheme="majorEastAsia" w:hAnsiTheme="majorHAnsi" w:cstheme="majorBidi"/>
      <w:i/>
      <w:iCs/>
      <w:sz w:val="24"/>
      <w:szCs w:val="24"/>
    </w:rPr>
  </w:style>
  <w:style w:type="character" w:customStyle="1" w:styleId="ZitatZchn">
    <w:name w:val="Zitat Zchn"/>
    <w:basedOn w:val="Absatz-Standardschriftart"/>
    <w:link w:val="Zitat"/>
    <w:uiPriority w:val="29"/>
    <w:rsid w:val="00985271"/>
    <w:rPr>
      <w:rFonts w:asciiTheme="majorHAnsi" w:eastAsiaTheme="majorEastAsia" w:hAnsiTheme="majorHAnsi" w:cstheme="majorBidi"/>
      <w:i/>
      <w:iCs/>
      <w:sz w:val="24"/>
      <w:szCs w:val="24"/>
    </w:rPr>
  </w:style>
  <w:style w:type="paragraph" w:styleId="Listenabsatz">
    <w:name w:val="List Paragraph"/>
    <w:basedOn w:val="Standard"/>
    <w:uiPriority w:val="34"/>
    <w:qFormat/>
    <w:rsid w:val="00985271"/>
    <w:pPr>
      <w:ind w:left="720"/>
      <w:contextualSpacing/>
    </w:pPr>
  </w:style>
  <w:style w:type="character" w:styleId="IntensiveHervorhebung">
    <w:name w:val="Intense Emphasis"/>
    <w:basedOn w:val="Absatz-Standardschriftart"/>
    <w:uiPriority w:val="21"/>
    <w:qFormat/>
    <w:rsid w:val="00985271"/>
    <w:rPr>
      <w:b/>
      <w:bCs/>
      <w:i/>
      <w:iCs/>
      <w:color w:val="auto"/>
    </w:rPr>
  </w:style>
  <w:style w:type="paragraph" w:styleId="IntensivesZitat">
    <w:name w:val="Intense Quote"/>
    <w:basedOn w:val="Standard"/>
    <w:next w:val="Standard"/>
    <w:link w:val="IntensivesZitatZchn"/>
    <w:uiPriority w:val="30"/>
    <w:qFormat/>
    <w:rsid w:val="00985271"/>
    <w:pPr>
      <w:spacing w:before="100" w:beforeAutospacing="1" w:after="240"/>
      <w:ind w:left="936" w:right="936"/>
      <w:jc w:val="center"/>
    </w:pPr>
    <w:rPr>
      <w:rFonts w:asciiTheme="majorHAnsi" w:eastAsiaTheme="majorEastAsia" w:hAnsiTheme="majorHAnsi" w:cstheme="majorBidi"/>
      <w:sz w:val="26"/>
      <w:szCs w:val="26"/>
    </w:rPr>
  </w:style>
  <w:style w:type="character" w:customStyle="1" w:styleId="IntensivesZitatZchn">
    <w:name w:val="Intensives Zitat Zchn"/>
    <w:basedOn w:val="Absatz-Standardschriftart"/>
    <w:link w:val="IntensivesZitat"/>
    <w:uiPriority w:val="30"/>
    <w:rsid w:val="00985271"/>
    <w:rPr>
      <w:rFonts w:asciiTheme="majorHAnsi" w:eastAsiaTheme="majorEastAsia" w:hAnsiTheme="majorHAnsi" w:cstheme="majorBidi"/>
      <w:sz w:val="26"/>
      <w:szCs w:val="26"/>
    </w:rPr>
  </w:style>
  <w:style w:type="character" w:styleId="IntensiverVerweis">
    <w:name w:val="Intense Reference"/>
    <w:basedOn w:val="Absatz-Standardschriftart"/>
    <w:uiPriority w:val="32"/>
    <w:qFormat/>
    <w:rsid w:val="00985271"/>
    <w:rPr>
      <w:b/>
      <w:bCs/>
      <w:smallCaps/>
      <w:color w:val="auto"/>
      <w:u w:val="single"/>
    </w:rPr>
  </w:style>
  <w:style w:type="character" w:styleId="Hervorhebung">
    <w:name w:val="Emphasis"/>
    <w:basedOn w:val="Absatz-Standardschriftart"/>
    <w:uiPriority w:val="20"/>
    <w:qFormat/>
    <w:rsid w:val="00985271"/>
    <w:rPr>
      <w:i/>
      <w:iCs/>
      <w:color w:val="auto"/>
    </w:rPr>
  </w:style>
  <w:style w:type="paragraph" w:styleId="KeinLeerraum">
    <w:name w:val="No Spacing"/>
    <w:uiPriority w:val="1"/>
    <w:qFormat/>
    <w:rsid w:val="00985271"/>
    <w:pPr>
      <w:spacing w:after="0" w:line="240" w:lineRule="auto"/>
    </w:pPr>
  </w:style>
  <w:style w:type="character" w:styleId="SchwacheHervorhebung">
    <w:name w:val="Subtle Emphasis"/>
    <w:basedOn w:val="Absatz-Standardschriftart"/>
    <w:uiPriority w:val="19"/>
    <w:qFormat/>
    <w:rsid w:val="00985271"/>
    <w:rPr>
      <w:i/>
      <w:iCs/>
      <w:color w:val="auto"/>
    </w:rPr>
  </w:style>
  <w:style w:type="character" w:styleId="SchwacherVerweis">
    <w:name w:val="Subtle Reference"/>
    <w:basedOn w:val="Absatz-Standardschriftart"/>
    <w:uiPriority w:val="31"/>
    <w:qFormat/>
    <w:rsid w:val="00985271"/>
    <w:rPr>
      <w:smallCaps/>
      <w:color w:val="auto"/>
      <w:u w:val="single" w:color="7F7F7F" w:themeColor="text1" w:themeTint="80"/>
    </w:rPr>
  </w:style>
  <w:style w:type="character" w:styleId="Buchtitel">
    <w:name w:val="Book Title"/>
    <w:basedOn w:val="Absatz-Standardschriftart"/>
    <w:uiPriority w:val="33"/>
    <w:qFormat/>
    <w:rsid w:val="00985271"/>
    <w:rPr>
      <w:b/>
      <w:bCs/>
      <w:smallCaps/>
      <w:color w:val="auto"/>
    </w:rPr>
  </w:style>
  <w:style w:type="paragraph" w:styleId="Inhaltsverzeichnisberschrift">
    <w:name w:val="TOC Heading"/>
    <w:basedOn w:val="berschrift1"/>
    <w:next w:val="Standard"/>
    <w:uiPriority w:val="39"/>
    <w:semiHidden/>
    <w:unhideWhenUsed/>
    <w:qFormat/>
    <w:rsid w:val="00985271"/>
    <w:pPr>
      <w:outlineLvl w:val="9"/>
    </w:pPr>
  </w:style>
  <w:style w:type="table" w:styleId="Gitternetztabelle3Akzent3">
    <w:name w:val="Grid Table 3 Accent 3"/>
    <w:basedOn w:val="NormaleTabelle"/>
    <w:uiPriority w:val="48"/>
    <w:rsid w:val="00E72B59"/>
    <w:pPr>
      <w:spacing w:after="0" w:line="240" w:lineRule="auto"/>
    </w:pPr>
    <w:tblPr>
      <w:tblStyleRowBandSize w:val="1"/>
      <w:tblStyleColBandSize w:val="1"/>
      <w:tblBorders>
        <w:top w:val="single" w:sz="4" w:space="0" w:color="7CD5ED" w:themeColor="accent3" w:themeTint="99"/>
        <w:left w:val="single" w:sz="4" w:space="0" w:color="7CD5ED" w:themeColor="accent3" w:themeTint="99"/>
        <w:bottom w:val="single" w:sz="4" w:space="0" w:color="7CD5ED" w:themeColor="accent3" w:themeTint="99"/>
        <w:right w:val="single" w:sz="4" w:space="0" w:color="7CD5ED" w:themeColor="accent3" w:themeTint="99"/>
        <w:insideH w:val="single" w:sz="4" w:space="0" w:color="7CD5ED" w:themeColor="accent3" w:themeTint="99"/>
        <w:insideV w:val="single" w:sz="4" w:space="0" w:color="7CD5E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3F1F9" w:themeFill="accent3" w:themeFillTint="33"/>
      </w:tcPr>
    </w:tblStylePr>
    <w:tblStylePr w:type="band1Horz">
      <w:tblPr/>
      <w:tcPr>
        <w:shd w:val="clear" w:color="auto" w:fill="D3F1F9" w:themeFill="accent3" w:themeFillTint="33"/>
      </w:tcPr>
    </w:tblStylePr>
    <w:tblStylePr w:type="neCell">
      <w:tblPr/>
      <w:tcPr>
        <w:tcBorders>
          <w:bottom w:val="single" w:sz="4" w:space="0" w:color="7CD5ED" w:themeColor="accent3" w:themeTint="99"/>
        </w:tcBorders>
      </w:tcPr>
    </w:tblStylePr>
    <w:tblStylePr w:type="nwCell">
      <w:tblPr/>
      <w:tcPr>
        <w:tcBorders>
          <w:bottom w:val="single" w:sz="4" w:space="0" w:color="7CD5ED" w:themeColor="accent3" w:themeTint="99"/>
        </w:tcBorders>
      </w:tcPr>
    </w:tblStylePr>
    <w:tblStylePr w:type="seCell">
      <w:tblPr/>
      <w:tcPr>
        <w:tcBorders>
          <w:top w:val="single" w:sz="4" w:space="0" w:color="7CD5ED" w:themeColor="accent3" w:themeTint="99"/>
        </w:tcBorders>
      </w:tcPr>
    </w:tblStylePr>
    <w:tblStylePr w:type="swCell">
      <w:tblPr/>
      <w:tcPr>
        <w:tcBorders>
          <w:top w:val="single" w:sz="4" w:space="0" w:color="7CD5ED" w:themeColor="accent3" w:themeTint="99"/>
        </w:tcBorders>
      </w:tcPr>
    </w:tblStylePr>
  </w:style>
  <w:style w:type="character" w:styleId="Kommentarzeichen">
    <w:name w:val="annotation reference"/>
    <w:basedOn w:val="Absatz-Standardschriftart"/>
    <w:uiPriority w:val="99"/>
    <w:semiHidden/>
    <w:unhideWhenUsed/>
    <w:rsid w:val="005753E8"/>
    <w:rPr>
      <w:sz w:val="16"/>
      <w:szCs w:val="16"/>
    </w:rPr>
  </w:style>
  <w:style w:type="paragraph" w:styleId="Kommentartext">
    <w:name w:val="annotation text"/>
    <w:basedOn w:val="Standard"/>
    <w:link w:val="KommentartextZchn"/>
    <w:uiPriority w:val="99"/>
    <w:unhideWhenUsed/>
    <w:rsid w:val="005753E8"/>
    <w:pPr>
      <w:spacing w:line="240" w:lineRule="auto"/>
    </w:pPr>
    <w:rPr>
      <w:sz w:val="20"/>
      <w:szCs w:val="20"/>
    </w:rPr>
  </w:style>
  <w:style w:type="character" w:customStyle="1" w:styleId="KommentartextZchn">
    <w:name w:val="Kommentartext Zchn"/>
    <w:basedOn w:val="Absatz-Standardschriftart"/>
    <w:link w:val="Kommentartext"/>
    <w:uiPriority w:val="99"/>
    <w:rsid w:val="005753E8"/>
    <w:rPr>
      <w:sz w:val="20"/>
      <w:szCs w:val="20"/>
    </w:rPr>
  </w:style>
  <w:style w:type="paragraph" w:styleId="Kommentarthema">
    <w:name w:val="annotation subject"/>
    <w:basedOn w:val="Kommentartext"/>
    <w:next w:val="Kommentartext"/>
    <w:link w:val="KommentarthemaZchn"/>
    <w:uiPriority w:val="99"/>
    <w:semiHidden/>
    <w:unhideWhenUsed/>
    <w:rsid w:val="005753E8"/>
    <w:rPr>
      <w:b/>
      <w:bCs/>
    </w:rPr>
  </w:style>
  <w:style w:type="character" w:customStyle="1" w:styleId="KommentarthemaZchn">
    <w:name w:val="Kommentarthema Zchn"/>
    <w:basedOn w:val="KommentartextZchn"/>
    <w:link w:val="Kommentarthema"/>
    <w:uiPriority w:val="99"/>
    <w:semiHidden/>
    <w:rsid w:val="005753E8"/>
    <w:rPr>
      <w:b/>
      <w:bCs/>
      <w:sz w:val="20"/>
      <w:szCs w:val="20"/>
    </w:rPr>
  </w:style>
  <w:style w:type="character" w:styleId="NichtaufgelsteErwhnung">
    <w:name w:val="Unresolved Mention"/>
    <w:basedOn w:val="Absatz-Standardschriftart"/>
    <w:uiPriority w:val="99"/>
    <w:semiHidden/>
    <w:unhideWhenUsed/>
    <w:rsid w:val="008509D8"/>
    <w:rPr>
      <w:color w:val="605E5C"/>
      <w:shd w:val="clear" w:color="auto" w:fill="E1DFDD"/>
    </w:rPr>
  </w:style>
  <w:style w:type="character" w:styleId="Erwhnung">
    <w:name w:val="Mention"/>
    <w:basedOn w:val="Absatz-Standardschriftart"/>
    <w:uiPriority w:val="99"/>
    <w:unhideWhenUsed/>
    <w:rsid w:val="00287C00"/>
    <w:rPr>
      <w:color w:val="2B579A"/>
      <w:shd w:val="clear" w:color="auto" w:fill="E1DFDD"/>
    </w:rPr>
  </w:style>
  <w:style w:type="paragraph" w:styleId="berarbeitung">
    <w:name w:val="Revision"/>
    <w:hidden/>
    <w:uiPriority w:val="99"/>
    <w:semiHidden/>
    <w:rsid w:val="000931CC"/>
    <w:pPr>
      <w:spacing w:after="0" w:line="240" w:lineRule="auto"/>
      <w:jc w:val="left"/>
    </w:pPr>
  </w:style>
  <w:style w:type="paragraph" w:styleId="StandardWeb">
    <w:name w:val="Normal (Web)"/>
    <w:basedOn w:val="Standard"/>
    <w:uiPriority w:val="99"/>
    <w:semiHidden/>
    <w:unhideWhenUsed/>
    <w:rsid w:val="00847045"/>
    <w:pPr>
      <w:spacing w:before="100" w:beforeAutospacing="1" w:after="100" w:afterAutospacing="1" w:line="240" w:lineRule="auto"/>
      <w:jc w:val="left"/>
    </w:pPr>
    <w:rPr>
      <w:rFonts w:ascii="Times New Roman" w:eastAsia="Times New Roman" w:hAnsi="Times New Roman" w:cs="Times New Roman"/>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3104042">
      <w:bodyDiv w:val="1"/>
      <w:marLeft w:val="0"/>
      <w:marRight w:val="0"/>
      <w:marTop w:val="0"/>
      <w:marBottom w:val="0"/>
      <w:divBdr>
        <w:top w:val="none" w:sz="0" w:space="0" w:color="auto"/>
        <w:left w:val="none" w:sz="0" w:space="0" w:color="auto"/>
        <w:bottom w:val="none" w:sz="0" w:space="0" w:color="auto"/>
        <w:right w:val="none" w:sz="0" w:space="0" w:color="auto"/>
      </w:divBdr>
      <w:divsChild>
        <w:div w:id="1604803354">
          <w:marLeft w:val="0"/>
          <w:marRight w:val="0"/>
          <w:marTop w:val="0"/>
          <w:marBottom w:val="0"/>
          <w:divBdr>
            <w:top w:val="none" w:sz="0" w:space="0" w:color="auto"/>
            <w:left w:val="none" w:sz="0" w:space="0" w:color="auto"/>
            <w:bottom w:val="none" w:sz="0" w:space="0" w:color="auto"/>
            <w:right w:val="none" w:sz="0" w:space="0" w:color="auto"/>
          </w:divBdr>
        </w:div>
        <w:div w:id="161550749">
          <w:marLeft w:val="0"/>
          <w:marRight w:val="0"/>
          <w:marTop w:val="0"/>
          <w:marBottom w:val="0"/>
          <w:divBdr>
            <w:top w:val="none" w:sz="0" w:space="0" w:color="auto"/>
            <w:left w:val="none" w:sz="0" w:space="0" w:color="auto"/>
            <w:bottom w:val="none" w:sz="0" w:space="0" w:color="auto"/>
            <w:right w:val="none" w:sz="0" w:space="0" w:color="auto"/>
          </w:divBdr>
        </w:div>
        <w:div w:id="869687157">
          <w:marLeft w:val="0"/>
          <w:marRight w:val="0"/>
          <w:marTop w:val="0"/>
          <w:marBottom w:val="0"/>
          <w:divBdr>
            <w:top w:val="none" w:sz="0" w:space="0" w:color="auto"/>
            <w:left w:val="none" w:sz="0" w:space="0" w:color="auto"/>
            <w:bottom w:val="none" w:sz="0" w:space="0" w:color="auto"/>
            <w:right w:val="none" w:sz="0" w:space="0" w:color="auto"/>
          </w:divBdr>
        </w:div>
        <w:div w:id="609318270">
          <w:marLeft w:val="0"/>
          <w:marRight w:val="0"/>
          <w:marTop w:val="0"/>
          <w:marBottom w:val="0"/>
          <w:divBdr>
            <w:top w:val="none" w:sz="0" w:space="0" w:color="auto"/>
            <w:left w:val="none" w:sz="0" w:space="0" w:color="auto"/>
            <w:bottom w:val="none" w:sz="0" w:space="0" w:color="auto"/>
            <w:right w:val="none" w:sz="0" w:space="0" w:color="auto"/>
          </w:divBdr>
        </w:div>
        <w:div w:id="306327361">
          <w:marLeft w:val="0"/>
          <w:marRight w:val="0"/>
          <w:marTop w:val="0"/>
          <w:marBottom w:val="0"/>
          <w:divBdr>
            <w:top w:val="none" w:sz="0" w:space="0" w:color="auto"/>
            <w:left w:val="none" w:sz="0" w:space="0" w:color="auto"/>
            <w:bottom w:val="none" w:sz="0" w:space="0" w:color="auto"/>
            <w:right w:val="none" w:sz="0" w:space="0" w:color="auto"/>
          </w:divBdr>
        </w:div>
        <w:div w:id="1459949767">
          <w:marLeft w:val="0"/>
          <w:marRight w:val="0"/>
          <w:marTop w:val="0"/>
          <w:marBottom w:val="0"/>
          <w:divBdr>
            <w:top w:val="none" w:sz="0" w:space="0" w:color="auto"/>
            <w:left w:val="none" w:sz="0" w:space="0" w:color="auto"/>
            <w:bottom w:val="none" w:sz="0" w:space="0" w:color="auto"/>
            <w:right w:val="none" w:sz="0" w:space="0" w:color="auto"/>
          </w:divBdr>
        </w:div>
        <w:div w:id="811874759">
          <w:marLeft w:val="0"/>
          <w:marRight w:val="0"/>
          <w:marTop w:val="0"/>
          <w:marBottom w:val="0"/>
          <w:divBdr>
            <w:top w:val="none" w:sz="0" w:space="0" w:color="auto"/>
            <w:left w:val="none" w:sz="0" w:space="0" w:color="auto"/>
            <w:bottom w:val="none" w:sz="0" w:space="0" w:color="auto"/>
            <w:right w:val="none" w:sz="0" w:space="0" w:color="auto"/>
          </w:divBdr>
        </w:div>
      </w:divsChild>
    </w:div>
    <w:div w:id="499850865">
      <w:bodyDiv w:val="1"/>
      <w:marLeft w:val="0"/>
      <w:marRight w:val="0"/>
      <w:marTop w:val="0"/>
      <w:marBottom w:val="0"/>
      <w:divBdr>
        <w:top w:val="none" w:sz="0" w:space="0" w:color="auto"/>
        <w:left w:val="none" w:sz="0" w:space="0" w:color="auto"/>
        <w:bottom w:val="none" w:sz="0" w:space="0" w:color="auto"/>
        <w:right w:val="none" w:sz="0" w:space="0" w:color="auto"/>
      </w:divBdr>
    </w:div>
    <w:div w:id="557086116">
      <w:bodyDiv w:val="1"/>
      <w:marLeft w:val="0"/>
      <w:marRight w:val="0"/>
      <w:marTop w:val="0"/>
      <w:marBottom w:val="0"/>
      <w:divBdr>
        <w:top w:val="none" w:sz="0" w:space="0" w:color="auto"/>
        <w:left w:val="none" w:sz="0" w:space="0" w:color="auto"/>
        <w:bottom w:val="none" w:sz="0" w:space="0" w:color="auto"/>
        <w:right w:val="none" w:sz="0" w:space="0" w:color="auto"/>
      </w:divBdr>
    </w:div>
    <w:div w:id="561209963">
      <w:bodyDiv w:val="1"/>
      <w:marLeft w:val="0"/>
      <w:marRight w:val="0"/>
      <w:marTop w:val="0"/>
      <w:marBottom w:val="0"/>
      <w:divBdr>
        <w:top w:val="none" w:sz="0" w:space="0" w:color="auto"/>
        <w:left w:val="none" w:sz="0" w:space="0" w:color="auto"/>
        <w:bottom w:val="none" w:sz="0" w:space="0" w:color="auto"/>
        <w:right w:val="none" w:sz="0" w:space="0" w:color="auto"/>
      </w:divBdr>
      <w:divsChild>
        <w:div w:id="1656257348">
          <w:marLeft w:val="0"/>
          <w:marRight w:val="0"/>
          <w:marTop w:val="0"/>
          <w:marBottom w:val="0"/>
          <w:divBdr>
            <w:top w:val="none" w:sz="0" w:space="0" w:color="auto"/>
            <w:left w:val="none" w:sz="0" w:space="0" w:color="auto"/>
            <w:bottom w:val="none" w:sz="0" w:space="0" w:color="auto"/>
            <w:right w:val="none" w:sz="0" w:space="0" w:color="auto"/>
          </w:divBdr>
        </w:div>
        <w:div w:id="2112620885">
          <w:marLeft w:val="0"/>
          <w:marRight w:val="0"/>
          <w:marTop w:val="0"/>
          <w:marBottom w:val="0"/>
          <w:divBdr>
            <w:top w:val="none" w:sz="0" w:space="0" w:color="auto"/>
            <w:left w:val="none" w:sz="0" w:space="0" w:color="auto"/>
            <w:bottom w:val="none" w:sz="0" w:space="0" w:color="auto"/>
            <w:right w:val="none" w:sz="0" w:space="0" w:color="auto"/>
          </w:divBdr>
        </w:div>
        <w:div w:id="36009776">
          <w:marLeft w:val="0"/>
          <w:marRight w:val="0"/>
          <w:marTop w:val="0"/>
          <w:marBottom w:val="0"/>
          <w:divBdr>
            <w:top w:val="none" w:sz="0" w:space="0" w:color="auto"/>
            <w:left w:val="none" w:sz="0" w:space="0" w:color="auto"/>
            <w:bottom w:val="none" w:sz="0" w:space="0" w:color="auto"/>
            <w:right w:val="none" w:sz="0" w:space="0" w:color="auto"/>
          </w:divBdr>
        </w:div>
        <w:div w:id="120269231">
          <w:marLeft w:val="0"/>
          <w:marRight w:val="0"/>
          <w:marTop w:val="0"/>
          <w:marBottom w:val="0"/>
          <w:divBdr>
            <w:top w:val="none" w:sz="0" w:space="0" w:color="auto"/>
            <w:left w:val="none" w:sz="0" w:space="0" w:color="auto"/>
            <w:bottom w:val="none" w:sz="0" w:space="0" w:color="auto"/>
            <w:right w:val="none" w:sz="0" w:space="0" w:color="auto"/>
          </w:divBdr>
        </w:div>
        <w:div w:id="596131501">
          <w:marLeft w:val="0"/>
          <w:marRight w:val="0"/>
          <w:marTop w:val="0"/>
          <w:marBottom w:val="0"/>
          <w:divBdr>
            <w:top w:val="none" w:sz="0" w:space="0" w:color="auto"/>
            <w:left w:val="none" w:sz="0" w:space="0" w:color="auto"/>
            <w:bottom w:val="none" w:sz="0" w:space="0" w:color="auto"/>
            <w:right w:val="none" w:sz="0" w:space="0" w:color="auto"/>
          </w:divBdr>
        </w:div>
        <w:div w:id="370030931">
          <w:marLeft w:val="0"/>
          <w:marRight w:val="0"/>
          <w:marTop w:val="0"/>
          <w:marBottom w:val="0"/>
          <w:divBdr>
            <w:top w:val="none" w:sz="0" w:space="0" w:color="auto"/>
            <w:left w:val="none" w:sz="0" w:space="0" w:color="auto"/>
            <w:bottom w:val="none" w:sz="0" w:space="0" w:color="auto"/>
            <w:right w:val="none" w:sz="0" w:space="0" w:color="auto"/>
          </w:divBdr>
        </w:div>
        <w:div w:id="1100419394">
          <w:marLeft w:val="0"/>
          <w:marRight w:val="0"/>
          <w:marTop w:val="0"/>
          <w:marBottom w:val="0"/>
          <w:divBdr>
            <w:top w:val="none" w:sz="0" w:space="0" w:color="auto"/>
            <w:left w:val="none" w:sz="0" w:space="0" w:color="auto"/>
            <w:bottom w:val="none" w:sz="0" w:space="0" w:color="auto"/>
            <w:right w:val="none" w:sz="0" w:space="0" w:color="auto"/>
          </w:divBdr>
        </w:div>
      </w:divsChild>
    </w:div>
    <w:div w:id="572159129">
      <w:bodyDiv w:val="1"/>
      <w:marLeft w:val="0"/>
      <w:marRight w:val="0"/>
      <w:marTop w:val="0"/>
      <w:marBottom w:val="0"/>
      <w:divBdr>
        <w:top w:val="none" w:sz="0" w:space="0" w:color="auto"/>
        <w:left w:val="none" w:sz="0" w:space="0" w:color="auto"/>
        <w:bottom w:val="none" w:sz="0" w:space="0" w:color="auto"/>
        <w:right w:val="none" w:sz="0" w:space="0" w:color="auto"/>
      </w:divBdr>
      <w:divsChild>
        <w:div w:id="289749461">
          <w:marLeft w:val="0"/>
          <w:marRight w:val="0"/>
          <w:marTop w:val="0"/>
          <w:marBottom w:val="0"/>
          <w:divBdr>
            <w:top w:val="none" w:sz="0" w:space="0" w:color="auto"/>
            <w:left w:val="none" w:sz="0" w:space="0" w:color="auto"/>
            <w:bottom w:val="none" w:sz="0" w:space="0" w:color="auto"/>
            <w:right w:val="none" w:sz="0" w:space="0" w:color="auto"/>
          </w:divBdr>
        </w:div>
        <w:div w:id="939145824">
          <w:marLeft w:val="0"/>
          <w:marRight w:val="0"/>
          <w:marTop w:val="0"/>
          <w:marBottom w:val="0"/>
          <w:divBdr>
            <w:top w:val="none" w:sz="0" w:space="0" w:color="auto"/>
            <w:left w:val="none" w:sz="0" w:space="0" w:color="auto"/>
            <w:bottom w:val="none" w:sz="0" w:space="0" w:color="auto"/>
            <w:right w:val="none" w:sz="0" w:space="0" w:color="auto"/>
          </w:divBdr>
        </w:div>
        <w:div w:id="2073848396">
          <w:marLeft w:val="0"/>
          <w:marRight w:val="0"/>
          <w:marTop w:val="0"/>
          <w:marBottom w:val="0"/>
          <w:divBdr>
            <w:top w:val="none" w:sz="0" w:space="0" w:color="auto"/>
            <w:left w:val="none" w:sz="0" w:space="0" w:color="auto"/>
            <w:bottom w:val="none" w:sz="0" w:space="0" w:color="auto"/>
            <w:right w:val="none" w:sz="0" w:space="0" w:color="auto"/>
          </w:divBdr>
        </w:div>
        <w:div w:id="351617345">
          <w:marLeft w:val="0"/>
          <w:marRight w:val="0"/>
          <w:marTop w:val="0"/>
          <w:marBottom w:val="0"/>
          <w:divBdr>
            <w:top w:val="none" w:sz="0" w:space="0" w:color="auto"/>
            <w:left w:val="none" w:sz="0" w:space="0" w:color="auto"/>
            <w:bottom w:val="none" w:sz="0" w:space="0" w:color="auto"/>
            <w:right w:val="none" w:sz="0" w:space="0" w:color="auto"/>
          </w:divBdr>
        </w:div>
        <w:div w:id="1908178889">
          <w:marLeft w:val="0"/>
          <w:marRight w:val="0"/>
          <w:marTop w:val="0"/>
          <w:marBottom w:val="0"/>
          <w:divBdr>
            <w:top w:val="none" w:sz="0" w:space="0" w:color="auto"/>
            <w:left w:val="none" w:sz="0" w:space="0" w:color="auto"/>
            <w:bottom w:val="none" w:sz="0" w:space="0" w:color="auto"/>
            <w:right w:val="none" w:sz="0" w:space="0" w:color="auto"/>
          </w:divBdr>
        </w:div>
        <w:div w:id="1728644247">
          <w:marLeft w:val="0"/>
          <w:marRight w:val="0"/>
          <w:marTop w:val="0"/>
          <w:marBottom w:val="0"/>
          <w:divBdr>
            <w:top w:val="none" w:sz="0" w:space="0" w:color="auto"/>
            <w:left w:val="none" w:sz="0" w:space="0" w:color="auto"/>
            <w:bottom w:val="none" w:sz="0" w:space="0" w:color="auto"/>
            <w:right w:val="none" w:sz="0" w:space="0" w:color="auto"/>
          </w:divBdr>
        </w:div>
        <w:div w:id="753741648">
          <w:marLeft w:val="0"/>
          <w:marRight w:val="0"/>
          <w:marTop w:val="0"/>
          <w:marBottom w:val="0"/>
          <w:divBdr>
            <w:top w:val="none" w:sz="0" w:space="0" w:color="auto"/>
            <w:left w:val="none" w:sz="0" w:space="0" w:color="auto"/>
            <w:bottom w:val="none" w:sz="0" w:space="0" w:color="auto"/>
            <w:right w:val="none" w:sz="0" w:space="0" w:color="auto"/>
          </w:divBdr>
        </w:div>
      </w:divsChild>
    </w:div>
    <w:div w:id="731467242">
      <w:bodyDiv w:val="1"/>
      <w:marLeft w:val="0"/>
      <w:marRight w:val="0"/>
      <w:marTop w:val="0"/>
      <w:marBottom w:val="0"/>
      <w:divBdr>
        <w:top w:val="none" w:sz="0" w:space="0" w:color="auto"/>
        <w:left w:val="none" w:sz="0" w:space="0" w:color="auto"/>
        <w:bottom w:val="none" w:sz="0" w:space="0" w:color="auto"/>
        <w:right w:val="none" w:sz="0" w:space="0" w:color="auto"/>
      </w:divBdr>
      <w:divsChild>
        <w:div w:id="157767725">
          <w:marLeft w:val="0"/>
          <w:marRight w:val="0"/>
          <w:marTop w:val="0"/>
          <w:marBottom w:val="0"/>
          <w:divBdr>
            <w:top w:val="none" w:sz="0" w:space="0" w:color="auto"/>
            <w:left w:val="none" w:sz="0" w:space="0" w:color="auto"/>
            <w:bottom w:val="none" w:sz="0" w:space="0" w:color="auto"/>
            <w:right w:val="none" w:sz="0" w:space="0" w:color="auto"/>
          </w:divBdr>
        </w:div>
        <w:div w:id="1337804012">
          <w:marLeft w:val="0"/>
          <w:marRight w:val="0"/>
          <w:marTop w:val="0"/>
          <w:marBottom w:val="0"/>
          <w:divBdr>
            <w:top w:val="none" w:sz="0" w:space="0" w:color="auto"/>
            <w:left w:val="none" w:sz="0" w:space="0" w:color="auto"/>
            <w:bottom w:val="none" w:sz="0" w:space="0" w:color="auto"/>
            <w:right w:val="none" w:sz="0" w:space="0" w:color="auto"/>
          </w:divBdr>
        </w:div>
        <w:div w:id="530456016">
          <w:marLeft w:val="0"/>
          <w:marRight w:val="0"/>
          <w:marTop w:val="0"/>
          <w:marBottom w:val="0"/>
          <w:divBdr>
            <w:top w:val="none" w:sz="0" w:space="0" w:color="auto"/>
            <w:left w:val="none" w:sz="0" w:space="0" w:color="auto"/>
            <w:bottom w:val="none" w:sz="0" w:space="0" w:color="auto"/>
            <w:right w:val="none" w:sz="0" w:space="0" w:color="auto"/>
          </w:divBdr>
        </w:div>
        <w:div w:id="1330475969">
          <w:marLeft w:val="0"/>
          <w:marRight w:val="0"/>
          <w:marTop w:val="0"/>
          <w:marBottom w:val="0"/>
          <w:divBdr>
            <w:top w:val="none" w:sz="0" w:space="0" w:color="auto"/>
            <w:left w:val="none" w:sz="0" w:space="0" w:color="auto"/>
            <w:bottom w:val="none" w:sz="0" w:space="0" w:color="auto"/>
            <w:right w:val="none" w:sz="0" w:space="0" w:color="auto"/>
          </w:divBdr>
        </w:div>
        <w:div w:id="1356273901">
          <w:marLeft w:val="0"/>
          <w:marRight w:val="0"/>
          <w:marTop w:val="0"/>
          <w:marBottom w:val="0"/>
          <w:divBdr>
            <w:top w:val="none" w:sz="0" w:space="0" w:color="auto"/>
            <w:left w:val="none" w:sz="0" w:space="0" w:color="auto"/>
            <w:bottom w:val="none" w:sz="0" w:space="0" w:color="auto"/>
            <w:right w:val="none" w:sz="0" w:space="0" w:color="auto"/>
          </w:divBdr>
        </w:div>
        <w:div w:id="987129727">
          <w:marLeft w:val="0"/>
          <w:marRight w:val="0"/>
          <w:marTop w:val="0"/>
          <w:marBottom w:val="0"/>
          <w:divBdr>
            <w:top w:val="none" w:sz="0" w:space="0" w:color="auto"/>
            <w:left w:val="none" w:sz="0" w:space="0" w:color="auto"/>
            <w:bottom w:val="none" w:sz="0" w:space="0" w:color="auto"/>
            <w:right w:val="none" w:sz="0" w:space="0" w:color="auto"/>
          </w:divBdr>
        </w:div>
        <w:div w:id="186985069">
          <w:marLeft w:val="0"/>
          <w:marRight w:val="0"/>
          <w:marTop w:val="0"/>
          <w:marBottom w:val="0"/>
          <w:divBdr>
            <w:top w:val="none" w:sz="0" w:space="0" w:color="auto"/>
            <w:left w:val="none" w:sz="0" w:space="0" w:color="auto"/>
            <w:bottom w:val="none" w:sz="0" w:space="0" w:color="auto"/>
            <w:right w:val="none" w:sz="0" w:space="0" w:color="auto"/>
          </w:divBdr>
        </w:div>
      </w:divsChild>
    </w:div>
    <w:div w:id="1601136850">
      <w:bodyDiv w:val="1"/>
      <w:marLeft w:val="0"/>
      <w:marRight w:val="0"/>
      <w:marTop w:val="0"/>
      <w:marBottom w:val="0"/>
      <w:divBdr>
        <w:top w:val="none" w:sz="0" w:space="0" w:color="auto"/>
        <w:left w:val="none" w:sz="0" w:space="0" w:color="auto"/>
        <w:bottom w:val="none" w:sz="0" w:space="0" w:color="auto"/>
        <w:right w:val="none" w:sz="0" w:space="0" w:color="auto"/>
      </w:divBdr>
    </w:div>
    <w:div w:id="1621840383">
      <w:bodyDiv w:val="1"/>
      <w:marLeft w:val="0"/>
      <w:marRight w:val="0"/>
      <w:marTop w:val="0"/>
      <w:marBottom w:val="0"/>
      <w:divBdr>
        <w:top w:val="none" w:sz="0" w:space="0" w:color="auto"/>
        <w:left w:val="none" w:sz="0" w:space="0" w:color="auto"/>
        <w:bottom w:val="none" w:sz="0" w:space="0" w:color="auto"/>
        <w:right w:val="none" w:sz="0" w:space="0" w:color="auto"/>
      </w:divBdr>
    </w:div>
    <w:div w:id="1741904915">
      <w:bodyDiv w:val="1"/>
      <w:marLeft w:val="0"/>
      <w:marRight w:val="0"/>
      <w:marTop w:val="0"/>
      <w:marBottom w:val="0"/>
      <w:divBdr>
        <w:top w:val="none" w:sz="0" w:space="0" w:color="auto"/>
        <w:left w:val="none" w:sz="0" w:space="0" w:color="auto"/>
        <w:bottom w:val="none" w:sz="0" w:space="0" w:color="auto"/>
        <w:right w:val="none" w:sz="0" w:space="0" w:color="auto"/>
      </w:divBdr>
    </w:div>
    <w:div w:id="202817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3" Type="http://schemas.openxmlformats.org/officeDocument/2006/relationships/customXml" Target="../customXml/item3.xml"/><Relationship Id="rId7" Type="http://schemas.openxmlformats.org/officeDocument/2006/relationships/settings" Target="settings.xml"/><Relationship Id="rId12" Type="http://schemas.microsoft.com/office/2007/relationships/hdphoto" Target="media/hdphoto1.wdp"/><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bmftr.bund.de/" TargetMode="External"/></Relationships>
</file>

<file path=word/theme/theme1.xml><?xml version="1.0" encoding="utf-8"?>
<a:theme xmlns:a="http://schemas.openxmlformats.org/drawingml/2006/main" name="ISI-Design2016">
  <a:themeElements>
    <a:clrScheme name="Benutzerdefiniert 1">
      <a:dk1>
        <a:sysClr val="windowText" lastClr="000000"/>
      </a:dk1>
      <a:lt1>
        <a:srgbClr val="FFFFFF"/>
      </a:lt1>
      <a:dk2>
        <a:srgbClr val="007A87"/>
      </a:dk2>
      <a:lt2>
        <a:srgbClr val="A8AFAF"/>
      </a:lt2>
      <a:accent1>
        <a:srgbClr val="EB6A0A"/>
      </a:accent1>
      <a:accent2>
        <a:srgbClr val="B1C800"/>
      </a:accent2>
      <a:accent3>
        <a:srgbClr val="25BAE2"/>
      </a:accent3>
      <a:accent4>
        <a:srgbClr val="179C7D"/>
      </a:accent4>
      <a:accent5>
        <a:srgbClr val="D4E6F4"/>
      </a:accent5>
      <a:accent6>
        <a:srgbClr val="E1E3E3"/>
      </a:accent6>
      <a:hlink>
        <a:srgbClr val="007A87"/>
      </a:hlink>
      <a:folHlink>
        <a:srgbClr val="A8AFAF"/>
      </a:folHlink>
    </a:clrScheme>
    <a:fontScheme name="Benutzerdefiniert 1">
      <a:majorFont>
        <a:latin typeface="Frutiger LT Com 55 Roman"/>
        <a:ea typeface=""/>
        <a:cs typeface=""/>
      </a:majorFont>
      <a:minorFont>
        <a:latin typeface="Frutiger LT Com 55 Roman"/>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noFill/>
        <a:ln w="9525" algn="ctr">
          <a:solidFill>
            <a:schemeClr val="tx2"/>
          </a:solidFill>
          <a:miter lim="800000"/>
          <a:headEnd/>
          <a:tailEn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a:spPr>
      <a:bodyPr wrap="square" lIns="72000" tIns="54000" rIns="72000" bIns="54000">
        <a:spAutoFit/>
      </a:bodyPr>
      <a:lstStyle>
        <a:defPPr marL="215900" indent="-215900">
          <a:spcAft>
            <a:spcPts val="563"/>
          </a:spcAft>
          <a:buClr>
            <a:schemeClr val="tx2"/>
          </a:buClr>
          <a:defRPr sz="1400" dirty="0"/>
        </a:defPPr>
      </a:lstStyle>
    </a:spDef>
    <a:lnDef>
      <a:spPr bwMode="auto">
        <a:noFill/>
        <a:ln w="9525" cap="flat" cmpd="sng" algn="ctr">
          <a:solidFill>
            <a:srgbClr val="179C7D"/>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a:spPr>
      <a:bodyPr/>
      <a:lstStyle/>
    </a:lnDef>
  </a:objectDefaults>
  <a:extraClrSchemeLst>
    <a:extraClrScheme>
      <a:clrScheme name="Bullets 1">
        <a:dk1>
          <a:srgbClr val="000000"/>
        </a:dk1>
        <a:lt1>
          <a:srgbClr val="FFFFFF"/>
        </a:lt1>
        <a:dk2>
          <a:srgbClr val="000000"/>
        </a:dk2>
        <a:lt2>
          <a:srgbClr val="808080"/>
        </a:lt2>
        <a:accent1>
          <a:srgbClr val="BBE0E3"/>
        </a:accent1>
        <a:accent2>
          <a:srgbClr val="333399"/>
        </a:accent2>
        <a:accent3>
          <a:srgbClr val="FFFFFF"/>
        </a:accent3>
        <a:accent4>
          <a:srgbClr val="000000"/>
        </a:accent4>
        <a:accent5>
          <a:srgbClr val="DAEDEF"/>
        </a:accent5>
        <a:accent6>
          <a:srgbClr val="2D2D8A"/>
        </a:accent6>
        <a:hlink>
          <a:srgbClr val="009999"/>
        </a:hlink>
        <a:folHlink>
          <a:srgbClr val="99CC00"/>
        </a:folHlink>
      </a:clrScheme>
      <a:clrMap bg1="lt1" tx1="dk1" bg2="lt2" tx2="dk2" accent1="accent1" accent2="accent2" accent3="accent3" accent4="accent4" accent5="accent5" accent6="accent6" hlink="hlink" folHlink="folHlink"/>
    </a:extraClrScheme>
    <a:extraClrScheme>
      <a:clrScheme name="Bullets 2">
        <a:dk1>
          <a:srgbClr val="000000"/>
        </a:dk1>
        <a:lt1>
          <a:srgbClr val="FFFFFF"/>
        </a:lt1>
        <a:dk2>
          <a:srgbClr val="000000"/>
        </a:dk2>
        <a:lt2>
          <a:srgbClr val="969696"/>
        </a:lt2>
        <a:accent1>
          <a:srgbClr val="FBDF53"/>
        </a:accent1>
        <a:accent2>
          <a:srgbClr val="FF9966"/>
        </a:accent2>
        <a:accent3>
          <a:srgbClr val="FFFFFF"/>
        </a:accent3>
        <a:accent4>
          <a:srgbClr val="000000"/>
        </a:accent4>
        <a:accent5>
          <a:srgbClr val="FDECB3"/>
        </a:accent5>
        <a:accent6>
          <a:srgbClr val="E78A5C"/>
        </a:accent6>
        <a:hlink>
          <a:srgbClr val="CC3300"/>
        </a:hlink>
        <a:folHlink>
          <a:srgbClr val="996600"/>
        </a:folHlink>
      </a:clrScheme>
      <a:clrMap bg1="lt1" tx1="dk1" bg2="lt2" tx2="dk2" accent1="accent1" accent2="accent2" accent3="accent3" accent4="accent4" accent5="accent5" accent6="accent6" hlink="hlink" folHlink="folHlink"/>
    </a:extraClrScheme>
    <a:extraClrScheme>
      <a:clrScheme name="Bullets 3">
        <a:dk1>
          <a:srgbClr val="000000"/>
        </a:dk1>
        <a:lt1>
          <a:srgbClr val="FFFFFF"/>
        </a:lt1>
        <a:dk2>
          <a:srgbClr val="000000"/>
        </a:dk2>
        <a:lt2>
          <a:srgbClr val="808080"/>
        </a:lt2>
        <a:accent1>
          <a:srgbClr val="99CCFF"/>
        </a:accent1>
        <a:accent2>
          <a:srgbClr val="CCCCFF"/>
        </a:accent2>
        <a:accent3>
          <a:srgbClr val="FFFFFF"/>
        </a:accent3>
        <a:accent4>
          <a:srgbClr val="000000"/>
        </a:accent4>
        <a:accent5>
          <a:srgbClr val="CAE2FF"/>
        </a:accent5>
        <a:accent6>
          <a:srgbClr val="B9B9E7"/>
        </a:accent6>
        <a:hlink>
          <a:srgbClr val="3333CC"/>
        </a:hlink>
        <a:folHlink>
          <a:srgbClr val="AF67FF"/>
        </a:folHlink>
      </a:clrScheme>
      <a:clrMap bg1="lt1" tx1="dk1" bg2="lt2" tx2="dk2" accent1="accent1" accent2="accent2" accent3="accent3" accent4="accent4" accent5="accent5" accent6="accent6" hlink="hlink" folHlink="folHlink"/>
    </a:extraClrScheme>
    <a:extraClrScheme>
      <a:clrScheme name="Bullets 4">
        <a:dk1>
          <a:srgbClr val="000000"/>
        </a:dk1>
        <a:lt1>
          <a:srgbClr val="DEF6F1"/>
        </a:lt1>
        <a:dk2>
          <a:srgbClr val="000000"/>
        </a:dk2>
        <a:lt2>
          <a:srgbClr val="969696"/>
        </a:lt2>
        <a:accent1>
          <a:srgbClr val="FFFFFF"/>
        </a:accent1>
        <a:accent2>
          <a:srgbClr val="8DC6FF"/>
        </a:accent2>
        <a:accent3>
          <a:srgbClr val="ECFAF7"/>
        </a:accent3>
        <a:accent4>
          <a:srgbClr val="000000"/>
        </a:accent4>
        <a:accent5>
          <a:srgbClr val="FFFFFF"/>
        </a:accent5>
        <a:accent6>
          <a:srgbClr val="7FB3E7"/>
        </a:accent6>
        <a:hlink>
          <a:srgbClr val="0066CC"/>
        </a:hlink>
        <a:folHlink>
          <a:srgbClr val="00A800"/>
        </a:folHlink>
      </a:clrScheme>
      <a:clrMap bg1="lt1" tx1="dk1" bg2="lt2" tx2="dk2" accent1="accent1" accent2="accent2" accent3="accent3" accent4="accent4" accent5="accent5" accent6="accent6" hlink="hlink" folHlink="folHlink"/>
    </a:extraClrScheme>
    <a:extraClrScheme>
      <a:clrScheme name="Bullets 5">
        <a:dk1>
          <a:srgbClr val="000000"/>
        </a:dk1>
        <a:lt1>
          <a:srgbClr val="FFFFD9"/>
        </a:lt1>
        <a:dk2>
          <a:srgbClr val="000000"/>
        </a:dk2>
        <a:lt2>
          <a:srgbClr val="777777"/>
        </a:lt2>
        <a:accent1>
          <a:srgbClr val="FFFFF7"/>
        </a:accent1>
        <a:accent2>
          <a:srgbClr val="33CCCC"/>
        </a:accent2>
        <a:accent3>
          <a:srgbClr val="FFFFE9"/>
        </a:accent3>
        <a:accent4>
          <a:srgbClr val="000000"/>
        </a:accent4>
        <a:accent5>
          <a:srgbClr val="FFFFFA"/>
        </a:accent5>
        <a:accent6>
          <a:srgbClr val="2DB9B9"/>
        </a:accent6>
        <a:hlink>
          <a:srgbClr val="FF5050"/>
        </a:hlink>
        <a:folHlink>
          <a:srgbClr val="FF9900"/>
        </a:folHlink>
      </a:clrScheme>
      <a:clrMap bg1="lt1" tx1="dk1" bg2="lt2" tx2="dk2" accent1="accent1" accent2="accent2" accent3="accent3" accent4="accent4" accent5="accent5" accent6="accent6" hlink="hlink" folHlink="folHlink"/>
    </a:extraClrScheme>
    <a:extraClrScheme>
      <a:clrScheme name="Bullets 6">
        <a:dk1>
          <a:srgbClr val="005A58"/>
        </a:dk1>
        <a:lt1>
          <a:srgbClr val="FFFFFF"/>
        </a:lt1>
        <a:dk2>
          <a:srgbClr val="008080"/>
        </a:dk2>
        <a:lt2>
          <a:srgbClr val="FFFF99"/>
        </a:lt2>
        <a:accent1>
          <a:srgbClr val="006462"/>
        </a:accent1>
        <a:accent2>
          <a:srgbClr val="6D6FC7"/>
        </a:accent2>
        <a:accent3>
          <a:srgbClr val="AAC0C0"/>
        </a:accent3>
        <a:accent4>
          <a:srgbClr val="DADADA"/>
        </a:accent4>
        <a:accent5>
          <a:srgbClr val="AAB8B7"/>
        </a:accent5>
        <a:accent6>
          <a:srgbClr val="6264B4"/>
        </a:accent6>
        <a:hlink>
          <a:srgbClr val="00FFFF"/>
        </a:hlink>
        <a:folHlink>
          <a:srgbClr val="00FF00"/>
        </a:folHlink>
      </a:clrScheme>
      <a:clrMap bg1="dk2" tx1="lt1" bg2="dk1" tx2="lt2" accent1="accent1" accent2="accent2" accent3="accent3" accent4="accent4" accent5="accent5" accent6="accent6" hlink="hlink" folHlink="folHlink"/>
    </a:extraClrScheme>
    <a:extraClrScheme>
      <a:clrScheme name="Bullets 7">
        <a:dk1>
          <a:srgbClr val="5C1F00"/>
        </a:dk1>
        <a:lt1>
          <a:srgbClr val="FFFFFF"/>
        </a:lt1>
        <a:dk2>
          <a:srgbClr val="800000"/>
        </a:dk2>
        <a:lt2>
          <a:srgbClr val="DFD293"/>
        </a:lt2>
        <a:accent1>
          <a:srgbClr val="CC3300"/>
        </a:accent1>
        <a:accent2>
          <a:srgbClr val="BE7960"/>
        </a:accent2>
        <a:accent3>
          <a:srgbClr val="C0AAAA"/>
        </a:accent3>
        <a:accent4>
          <a:srgbClr val="DADADA"/>
        </a:accent4>
        <a:accent5>
          <a:srgbClr val="E2ADAA"/>
        </a:accent5>
        <a:accent6>
          <a:srgbClr val="AC6D56"/>
        </a:accent6>
        <a:hlink>
          <a:srgbClr val="FFFF99"/>
        </a:hlink>
        <a:folHlink>
          <a:srgbClr val="D3A219"/>
        </a:folHlink>
      </a:clrScheme>
      <a:clrMap bg1="dk2" tx1="lt1" bg2="dk1" tx2="lt2" accent1="accent1" accent2="accent2" accent3="accent3" accent4="accent4" accent5="accent5" accent6="accent6" hlink="hlink" folHlink="folHlink"/>
    </a:extraClrScheme>
    <a:extraClrScheme>
      <a:clrScheme name="Bullets 8">
        <a:dk1>
          <a:srgbClr val="003366"/>
        </a:dk1>
        <a:lt1>
          <a:srgbClr val="FFFFFF"/>
        </a:lt1>
        <a:dk2>
          <a:srgbClr val="000099"/>
        </a:dk2>
        <a:lt2>
          <a:srgbClr val="CCFFFF"/>
        </a:lt2>
        <a:accent1>
          <a:srgbClr val="3366CC"/>
        </a:accent1>
        <a:accent2>
          <a:srgbClr val="00B000"/>
        </a:accent2>
        <a:accent3>
          <a:srgbClr val="AAAACA"/>
        </a:accent3>
        <a:accent4>
          <a:srgbClr val="DADADA"/>
        </a:accent4>
        <a:accent5>
          <a:srgbClr val="ADB8E2"/>
        </a:accent5>
        <a:accent6>
          <a:srgbClr val="009F00"/>
        </a:accent6>
        <a:hlink>
          <a:srgbClr val="66CCFF"/>
        </a:hlink>
        <a:folHlink>
          <a:srgbClr val="FFE701"/>
        </a:folHlink>
      </a:clrScheme>
      <a:clrMap bg1="dk2" tx1="lt1" bg2="dk1" tx2="lt2" accent1="accent1" accent2="accent2" accent3="accent3" accent4="accent4" accent5="accent5" accent6="accent6" hlink="hlink" folHlink="folHlink"/>
    </a:extraClrScheme>
    <a:extraClrScheme>
      <a:clrScheme name="Bullets 9">
        <a:dk1>
          <a:srgbClr val="336699"/>
        </a:dk1>
        <a:lt1>
          <a:srgbClr val="FFFFFF"/>
        </a:lt1>
        <a:dk2>
          <a:srgbClr val="000000"/>
        </a:dk2>
        <a:lt2>
          <a:srgbClr val="E3EBF1"/>
        </a:lt2>
        <a:accent1>
          <a:srgbClr val="003399"/>
        </a:accent1>
        <a:accent2>
          <a:srgbClr val="468A4B"/>
        </a:accent2>
        <a:accent3>
          <a:srgbClr val="AAAAAA"/>
        </a:accent3>
        <a:accent4>
          <a:srgbClr val="DADADA"/>
        </a:accent4>
        <a:accent5>
          <a:srgbClr val="AAADCA"/>
        </a:accent5>
        <a:accent6>
          <a:srgbClr val="3F7D43"/>
        </a:accent6>
        <a:hlink>
          <a:srgbClr val="66CCFF"/>
        </a:hlink>
        <a:folHlink>
          <a:srgbClr val="F0E500"/>
        </a:folHlink>
      </a:clrScheme>
      <a:clrMap bg1="dk2" tx1="lt1" bg2="dk1" tx2="lt2" accent1="accent1" accent2="accent2" accent3="accent3" accent4="accent4" accent5="accent5" accent6="accent6" hlink="hlink" folHlink="folHlink"/>
    </a:extraClrScheme>
    <a:extraClrScheme>
      <a:clrScheme name="Bullets 10">
        <a:dk1>
          <a:srgbClr val="777777"/>
        </a:dk1>
        <a:lt1>
          <a:srgbClr val="FFFFFF"/>
        </a:lt1>
        <a:dk2>
          <a:srgbClr val="686B5D"/>
        </a:dk2>
        <a:lt2>
          <a:srgbClr val="D1D1CB"/>
        </a:lt2>
        <a:accent1>
          <a:srgbClr val="909082"/>
        </a:accent1>
        <a:accent2>
          <a:srgbClr val="809EA8"/>
        </a:accent2>
        <a:accent3>
          <a:srgbClr val="B9BAB6"/>
        </a:accent3>
        <a:accent4>
          <a:srgbClr val="DADADA"/>
        </a:accent4>
        <a:accent5>
          <a:srgbClr val="C6C6C1"/>
        </a:accent5>
        <a:accent6>
          <a:srgbClr val="738F98"/>
        </a:accent6>
        <a:hlink>
          <a:srgbClr val="FFCC66"/>
        </a:hlink>
        <a:folHlink>
          <a:srgbClr val="E9DCB9"/>
        </a:folHlink>
      </a:clrScheme>
      <a:clrMap bg1="dk2" tx1="lt1" bg2="dk1" tx2="lt2" accent1="accent1" accent2="accent2" accent3="accent3" accent4="accent4" accent5="accent5" accent6="accent6" hlink="hlink" folHlink="folHlink"/>
    </a:extraClrScheme>
    <a:extraClrScheme>
      <a:clrScheme name="Bullets 11">
        <a:dk1>
          <a:srgbClr val="3E3E5C"/>
        </a:dk1>
        <a:lt1>
          <a:srgbClr val="FFFFFF"/>
        </a:lt1>
        <a:dk2>
          <a:srgbClr val="666699"/>
        </a:dk2>
        <a:lt2>
          <a:srgbClr val="FFFFFF"/>
        </a:lt2>
        <a:accent1>
          <a:srgbClr val="60597B"/>
        </a:accent1>
        <a:accent2>
          <a:srgbClr val="6666FF"/>
        </a:accent2>
        <a:accent3>
          <a:srgbClr val="B8B8CA"/>
        </a:accent3>
        <a:accent4>
          <a:srgbClr val="DADADA"/>
        </a:accent4>
        <a:accent5>
          <a:srgbClr val="B6B5BF"/>
        </a:accent5>
        <a:accent6>
          <a:srgbClr val="5C5CE7"/>
        </a:accent6>
        <a:hlink>
          <a:srgbClr val="99CCFF"/>
        </a:hlink>
        <a:folHlink>
          <a:srgbClr val="FFFF99"/>
        </a:folHlink>
      </a:clrScheme>
      <a:clrMap bg1="dk2" tx1="lt1" bg2="dk1" tx2="lt2" accent1="accent1" accent2="accent2" accent3="accent3" accent4="accent4" accent5="accent5" accent6="accent6" hlink="hlink" folHlink="folHlink"/>
    </a:extraClrScheme>
    <a:extraClrScheme>
      <a:clrScheme name="Bullets 12">
        <a:dk1>
          <a:srgbClr val="2D2015"/>
        </a:dk1>
        <a:lt1>
          <a:srgbClr val="FFFFFF"/>
        </a:lt1>
        <a:dk2>
          <a:srgbClr val="523E26"/>
        </a:dk2>
        <a:lt2>
          <a:srgbClr val="DFC08D"/>
        </a:lt2>
        <a:accent1>
          <a:srgbClr val="8C7B70"/>
        </a:accent1>
        <a:accent2>
          <a:srgbClr val="8F5F2F"/>
        </a:accent2>
        <a:accent3>
          <a:srgbClr val="B3AFAC"/>
        </a:accent3>
        <a:accent4>
          <a:srgbClr val="DADADA"/>
        </a:accent4>
        <a:accent5>
          <a:srgbClr val="C5BFBB"/>
        </a:accent5>
        <a:accent6>
          <a:srgbClr val="81552A"/>
        </a:accent6>
        <a:hlink>
          <a:srgbClr val="CCB400"/>
        </a:hlink>
        <a:folHlink>
          <a:srgbClr val="8C9EA0"/>
        </a:folHlink>
      </a:clrScheme>
      <a:clrMap bg1="dk2" tx1="lt1" bg2="dk1" tx2="lt2" accent1="accent1" accent2="accent2" accent3="accent3" accent4="accent4" accent5="accent5" accent6="accent6" hlink="hlink" folHlink="folHlink"/>
    </a:extraClrScheme>
    <a:extraClrScheme>
      <a:clrScheme name="Bullets 13">
        <a:dk1>
          <a:srgbClr val="000000"/>
        </a:dk1>
        <a:lt1>
          <a:srgbClr val="FFFFFF"/>
        </a:lt1>
        <a:dk2>
          <a:srgbClr val="000000"/>
        </a:dk2>
        <a:lt2>
          <a:srgbClr val="A8AFAF"/>
        </a:lt2>
        <a:accent1>
          <a:srgbClr val="009475"/>
        </a:accent1>
        <a:accent2>
          <a:srgbClr val="333399"/>
        </a:accent2>
        <a:accent3>
          <a:srgbClr val="FFFFFF"/>
        </a:accent3>
        <a:accent4>
          <a:srgbClr val="000000"/>
        </a:accent4>
        <a:accent5>
          <a:srgbClr val="AAC8BD"/>
        </a:accent5>
        <a:accent6>
          <a:srgbClr val="2D2D8A"/>
        </a:accent6>
        <a:hlink>
          <a:srgbClr val="009999"/>
        </a:hlink>
        <a:folHlink>
          <a:srgbClr val="99CC00"/>
        </a:folHlink>
      </a:clrScheme>
      <a:clrMap bg1="lt1" tx1="dk1" bg2="lt2" tx2="dk2" accent1="accent1" accent2="accent2" accent3="accent3" accent4="accent4" accent5="accent5" accent6="accent6" hlink="hlink" folHlink="folHlink"/>
    </a:extraClrScheme>
    <a:extraClrScheme>
      <a:clrScheme name="Bullets 14">
        <a:dk1>
          <a:srgbClr val="000000"/>
        </a:dk1>
        <a:lt1>
          <a:srgbClr val="FFFFFF"/>
        </a:lt1>
        <a:dk2>
          <a:srgbClr val="000000"/>
        </a:dk2>
        <a:lt2>
          <a:srgbClr val="A8AFAF"/>
        </a:lt2>
        <a:accent1>
          <a:srgbClr val="009475"/>
        </a:accent1>
        <a:accent2>
          <a:srgbClr val="009475"/>
        </a:accent2>
        <a:accent3>
          <a:srgbClr val="FFFFFF"/>
        </a:accent3>
        <a:accent4>
          <a:srgbClr val="000000"/>
        </a:accent4>
        <a:accent5>
          <a:srgbClr val="AAC8BD"/>
        </a:accent5>
        <a:accent6>
          <a:srgbClr val="008669"/>
        </a:accent6>
        <a:hlink>
          <a:srgbClr val="009475"/>
        </a:hlink>
        <a:folHlink>
          <a:srgbClr val="009475"/>
        </a:folHlink>
      </a:clrScheme>
      <a:clrMap bg1="lt1" tx1="dk1" bg2="lt2" tx2="dk2" accent1="accent1" accent2="accent2" accent3="accent3" accent4="accent4" accent5="accent5" accent6="accent6" hlink="hlink" folHlink="folHlink"/>
    </a:extraClrScheme>
    <a:extraClrScheme>
      <a:clrScheme name="Bullets 15">
        <a:dk1>
          <a:srgbClr val="000000"/>
        </a:dk1>
        <a:lt1>
          <a:srgbClr val="FFFFFF"/>
        </a:lt1>
        <a:dk2>
          <a:srgbClr val="009475"/>
        </a:dk2>
        <a:lt2>
          <a:srgbClr val="A8AFAF"/>
        </a:lt2>
        <a:accent1>
          <a:srgbClr val="25BAE2"/>
        </a:accent1>
        <a:accent2>
          <a:srgbClr val="006E92"/>
        </a:accent2>
        <a:accent3>
          <a:srgbClr val="FFFFFF"/>
        </a:accent3>
        <a:accent4>
          <a:srgbClr val="000000"/>
        </a:accent4>
        <a:accent5>
          <a:srgbClr val="ACD9EE"/>
        </a:accent5>
        <a:accent6>
          <a:srgbClr val="006384"/>
        </a:accent6>
        <a:hlink>
          <a:srgbClr val="4C636F"/>
        </a:hlink>
        <a:folHlink>
          <a:srgbClr val="9E1C22"/>
        </a:folHlink>
      </a:clrScheme>
      <a:clrMap bg1="lt1" tx1="dk1" bg2="lt2" tx2="dk2" accent1="accent1" accent2="accent2" accent3="accent3" accent4="accent4" accent5="accent5" accent6="accent6" hlink="hlink" folHlink="folHlink"/>
    </a:extraClrScheme>
    <a:extraClrScheme>
      <a:clrScheme name="Bullets 16">
        <a:dk1>
          <a:srgbClr val="000000"/>
        </a:dk1>
        <a:lt1>
          <a:srgbClr val="FFFFFF"/>
        </a:lt1>
        <a:dk2>
          <a:srgbClr val="009475"/>
        </a:dk2>
        <a:lt2>
          <a:srgbClr val="25BAE2"/>
        </a:lt2>
        <a:accent1>
          <a:srgbClr val="009475"/>
        </a:accent1>
        <a:accent2>
          <a:srgbClr val="006E92"/>
        </a:accent2>
        <a:accent3>
          <a:srgbClr val="FFFFFF"/>
        </a:accent3>
        <a:accent4>
          <a:srgbClr val="000000"/>
        </a:accent4>
        <a:accent5>
          <a:srgbClr val="AAC8BD"/>
        </a:accent5>
        <a:accent6>
          <a:srgbClr val="006384"/>
        </a:accent6>
        <a:hlink>
          <a:srgbClr val="4C636F"/>
        </a:hlink>
        <a:folHlink>
          <a:srgbClr val="9E1C22"/>
        </a:folHlink>
      </a:clrScheme>
      <a:clrMap bg1="lt1" tx1="dk1" bg2="lt2" tx2="dk2" accent1="accent1" accent2="accent2" accent3="accent3" accent4="accent4" accent5="accent5" accent6="accent6" hlink="hlink" folHlink="folHlink"/>
    </a:extraClrScheme>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1BCF6FF130E11B48AD3F27A3CA8EA704" ma:contentTypeVersion="12" ma:contentTypeDescription="Ein neues Dokument erstellen." ma:contentTypeScope="" ma:versionID="7f92993f27f20ed13840caccea082323">
  <xsd:schema xmlns:xsd="http://www.w3.org/2001/XMLSchema" xmlns:xs="http://www.w3.org/2001/XMLSchema" xmlns:p="http://schemas.microsoft.com/office/2006/metadata/properties" xmlns:ns2="a8629c1e-a46c-4094-94d7-83fd2a5054af" xmlns:ns3="3383d533-3c5d-4872-8fe3-b7155d80c03c" targetNamespace="http://schemas.microsoft.com/office/2006/metadata/properties" ma:root="true" ma:fieldsID="cf080fb6e79bde7a1975b5cff4688c09" ns2:_="" ns3:_="">
    <xsd:import namespace="a8629c1e-a46c-4094-94d7-83fd2a5054af"/>
    <xsd:import namespace="3383d533-3c5d-4872-8fe3-b7155d80c03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8629c1e-a46c-4094-94d7-83fd2a5054a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6eb20c4f-c5c2-492b-9954-d638c64bfe9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3383d533-3c5d-4872-8fe3-b7155d80c03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a0e5053-d5b2-45bb-b241-30f3c460ef3e}" ma:internalName="TaxCatchAll" ma:showField="CatchAllData" ma:web="3383d533-3c5d-4872-8fe3-b7155d80c03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8629c1e-a46c-4094-94d7-83fd2a5054af">
      <Terms xmlns="http://schemas.microsoft.com/office/infopath/2007/PartnerControls"/>
    </lcf76f155ced4ddcb4097134ff3c332f>
    <TaxCatchAll xmlns="3383d533-3c5d-4872-8fe3-b7155d80c03c" xsi:nil="true"/>
  </documentManagement>
</p:properties>
</file>

<file path=customXml/itemProps1.xml><?xml version="1.0" encoding="utf-8"?>
<ds:datastoreItem xmlns:ds="http://schemas.openxmlformats.org/officeDocument/2006/customXml" ds:itemID="{F035A288-E5CB-45DF-B7C5-C2825B9E4837}">
  <ds:schemaRefs>
    <ds:schemaRef ds:uri="http://schemas.openxmlformats.org/officeDocument/2006/bibliography"/>
  </ds:schemaRefs>
</ds:datastoreItem>
</file>

<file path=customXml/itemProps2.xml><?xml version="1.0" encoding="utf-8"?>
<ds:datastoreItem xmlns:ds="http://schemas.openxmlformats.org/officeDocument/2006/customXml" ds:itemID="{42E3165C-C0A6-48AA-A1AC-0E59ABB951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8629c1e-a46c-4094-94d7-83fd2a5054af"/>
    <ds:schemaRef ds:uri="3383d533-3c5d-4872-8fe3-b7155d80c0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3253F4D-B936-4226-8469-59885D1C3D0A}">
  <ds:schemaRefs>
    <ds:schemaRef ds:uri="http://schemas.microsoft.com/sharepoint/v3/contenttype/forms"/>
  </ds:schemaRefs>
</ds:datastoreItem>
</file>

<file path=customXml/itemProps4.xml><?xml version="1.0" encoding="utf-8"?>
<ds:datastoreItem xmlns:ds="http://schemas.openxmlformats.org/officeDocument/2006/customXml" ds:itemID="{EBF456C9-AF5E-4B33-986A-F09CDCE39C30}">
  <ds:schemaRefs>
    <ds:schemaRef ds:uri="http://schemas.microsoft.com/office/2006/metadata/properties"/>
    <ds:schemaRef ds:uri="http://schemas.microsoft.com/office/infopath/2007/PartnerControls"/>
    <ds:schemaRef ds:uri="a8629c1e-a46c-4094-94d7-83fd2a5054af"/>
    <ds:schemaRef ds:uri="3383d533-3c5d-4872-8fe3-b7155d80c03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1193</Words>
  <Characters>7516</Characters>
  <Application>Microsoft Office Word</Application>
  <DocSecurity>0</DocSecurity>
  <Lines>62</Lines>
  <Paragraphs>17</Paragraphs>
  <ScaleCrop>false</ScaleCrop>
  <HeadingPairs>
    <vt:vector size="2" baseType="variant">
      <vt:variant>
        <vt:lpstr>Titel</vt:lpstr>
      </vt:variant>
      <vt:variant>
        <vt:i4>1</vt:i4>
      </vt:variant>
    </vt:vector>
  </HeadingPairs>
  <TitlesOfParts>
    <vt:vector size="1" baseType="lpstr">
      <vt:lpstr/>
    </vt:vector>
  </TitlesOfParts>
  <Company>Fraunhofer ISI</Company>
  <LinksUpToDate>false</LinksUpToDate>
  <CharactersWithSpaces>8692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Kesselring, Anne</dc:creator>
  <cp:keywords/>
  <dc:description/>
  <cp:lastModifiedBy>Kesselring, Anne</cp:lastModifiedBy>
  <cp:revision>6</cp:revision>
  <cp:lastPrinted>2025-07-24T16:17:00Z</cp:lastPrinted>
  <dcterms:created xsi:type="dcterms:W3CDTF">2025-11-27T16:16:00Z</dcterms:created>
  <dcterms:modified xsi:type="dcterms:W3CDTF">2025-12-03T13:17:00Z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0x0101001BCF6FF130E11B48AD3F27A3CA8EA704</vt:lpwstr>
  </property>
  <property fmtid="{D5CDD505-2E9C-101B-9397-08002B2CF9AE}" pid="3" name="MediaServiceImageTags">
    <vt:lpwstr/>
  </property>
</Properties>
</file>